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05C" w:rsidRPr="00F94D31" w:rsidRDefault="00E2605C" w:rsidP="001F348B">
      <w:pPr>
        <w:jc w:val="both"/>
        <w:rPr>
          <w:rFonts w:ascii="Arial" w:hAnsi="Arial" w:cs="Arial"/>
          <w:b/>
          <w:sz w:val="22"/>
          <w:szCs w:val="22"/>
          <w:lang w:val="es-ES_tradnl" w:eastAsia="es-ES_tradnl"/>
        </w:rPr>
      </w:pPr>
      <w:bookmarkStart w:id="0" w:name="_Ref258575641"/>
    </w:p>
    <w:tbl>
      <w:tblPr>
        <w:tblStyle w:val="Saretaduntaula"/>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84"/>
        <w:gridCol w:w="4536"/>
      </w:tblGrid>
      <w:tr w:rsidR="004E64E4" w:rsidRPr="00F94D31" w:rsidTr="00DB3131">
        <w:tc>
          <w:tcPr>
            <w:tcW w:w="4219" w:type="dxa"/>
          </w:tcPr>
          <w:p w:rsidR="002F27A6" w:rsidRPr="00F94D31" w:rsidRDefault="00C8729E" w:rsidP="00C8729E">
            <w:pPr>
              <w:jc w:val="both"/>
              <w:rPr>
                <w:rFonts w:ascii="Arial" w:hAnsi="Arial" w:cs="Arial"/>
                <w:b/>
                <w:sz w:val="22"/>
                <w:szCs w:val="22"/>
                <w:u w:val="single"/>
                <w:lang w:val="eu-ES" w:eastAsia="es-ES_tradnl"/>
              </w:rPr>
            </w:pPr>
            <w:r w:rsidRPr="00F94D31">
              <w:rPr>
                <w:rFonts w:ascii="Arial" w:hAnsi="Arial" w:cs="Arial"/>
                <w:b/>
                <w:sz w:val="22"/>
                <w:szCs w:val="22"/>
                <w:u w:val="single"/>
                <w:lang w:val="eu-ES" w:eastAsia="es-ES_tradnl"/>
              </w:rPr>
              <w:t xml:space="preserve">“OLABARRIETA ETA UGARKALDE AUZOEN ARTEAN, BIZIKLETA ETA OINEZKOENTZAKO IBILBIDEA” PROIEKTUKO </w:t>
            </w:r>
            <w:r w:rsidR="007C5B52" w:rsidRPr="00F94D31">
              <w:rPr>
                <w:rFonts w:ascii="Arial" w:hAnsi="Arial" w:cs="Arial"/>
                <w:b/>
                <w:sz w:val="22"/>
                <w:szCs w:val="22"/>
                <w:u w:val="single"/>
                <w:lang w:val="eu-ES" w:eastAsia="es-ES_tradnl"/>
              </w:rPr>
              <w:t xml:space="preserve">OBRAK PROZEDURA IREKI BIDEZ KONTRATATZEKO </w:t>
            </w:r>
            <w:r w:rsidR="002F27A6" w:rsidRPr="00F94D31">
              <w:rPr>
                <w:rFonts w:ascii="Arial" w:hAnsi="Arial" w:cs="Arial"/>
                <w:b/>
                <w:sz w:val="22"/>
                <w:szCs w:val="22"/>
                <w:u w:val="single"/>
                <w:lang w:val="eu-ES" w:eastAsia="es-ES_tradnl"/>
              </w:rPr>
              <w:t xml:space="preserve">ADMINISTRAZIO BALDINTZA ZEHATZEN AGIRIA </w:t>
            </w:r>
          </w:p>
          <w:p w:rsidR="002F27A6" w:rsidRPr="00F94D31" w:rsidRDefault="002F27A6" w:rsidP="002F27A6">
            <w:pPr>
              <w:jc w:val="both"/>
              <w:rPr>
                <w:rFonts w:ascii="Arial" w:hAnsi="Arial" w:cs="Arial"/>
                <w:b/>
                <w:sz w:val="22"/>
                <w:szCs w:val="22"/>
                <w:u w:val="single"/>
                <w:lang w:val="eu-ES" w:eastAsia="es-ES_tradnl"/>
              </w:rPr>
            </w:pPr>
          </w:p>
          <w:p w:rsidR="00E2605C" w:rsidRPr="00F94D31" w:rsidRDefault="00E2605C" w:rsidP="001F348B">
            <w:pPr>
              <w:jc w:val="both"/>
              <w:rPr>
                <w:rFonts w:ascii="Arial" w:hAnsi="Arial" w:cs="Arial"/>
                <w:b/>
                <w:sz w:val="22"/>
                <w:szCs w:val="22"/>
                <w:u w:val="single"/>
                <w:lang w:val="eu-ES" w:eastAsia="es-ES_tradnl"/>
              </w:rPr>
            </w:pPr>
          </w:p>
        </w:tc>
        <w:tc>
          <w:tcPr>
            <w:tcW w:w="284" w:type="dxa"/>
          </w:tcPr>
          <w:p w:rsidR="00E2605C" w:rsidRPr="00F94D31" w:rsidRDefault="00E2605C" w:rsidP="001F348B">
            <w:pPr>
              <w:jc w:val="both"/>
              <w:rPr>
                <w:rFonts w:ascii="Arial" w:hAnsi="Arial" w:cs="Arial"/>
                <w:b/>
                <w:sz w:val="22"/>
                <w:szCs w:val="22"/>
                <w:u w:val="single"/>
                <w:lang w:val="eu-ES" w:eastAsia="es-ES_tradnl"/>
              </w:rPr>
            </w:pPr>
          </w:p>
        </w:tc>
        <w:tc>
          <w:tcPr>
            <w:tcW w:w="4536" w:type="dxa"/>
          </w:tcPr>
          <w:p w:rsidR="00E2605C" w:rsidRPr="00F94D31" w:rsidRDefault="00E2605C" w:rsidP="00EB08B6">
            <w:pPr>
              <w:autoSpaceDE w:val="0"/>
              <w:autoSpaceDN w:val="0"/>
              <w:adjustRightInd w:val="0"/>
              <w:jc w:val="both"/>
              <w:rPr>
                <w:rFonts w:ascii="Arial" w:hAnsi="Arial" w:cs="Arial"/>
                <w:b/>
                <w:sz w:val="22"/>
                <w:szCs w:val="22"/>
                <w:u w:val="single"/>
                <w:lang w:val="es-ES_tradnl" w:eastAsia="es-ES_tradnl"/>
              </w:rPr>
            </w:pPr>
            <w:r w:rsidRPr="00F94D31">
              <w:rPr>
                <w:rFonts w:ascii="Arial" w:hAnsi="Arial" w:cs="Arial"/>
                <w:b/>
                <w:sz w:val="22"/>
                <w:szCs w:val="22"/>
                <w:u w:val="single"/>
                <w:lang w:val="es-ES_tradnl" w:eastAsia="es-ES_tradnl"/>
              </w:rPr>
              <w:t>PLIEGO DE CLAUSULAS ADMINISTRATIVAS PARTICULARES PARA LA CONTRATACIÓN DE OBRAS POR PROCEDIMIENTO ABIERTO</w:t>
            </w:r>
            <w:r w:rsidR="007C5B52" w:rsidRPr="00F94D31">
              <w:rPr>
                <w:rFonts w:ascii="Arial" w:hAnsi="Arial" w:cs="Arial"/>
                <w:b/>
                <w:sz w:val="22"/>
                <w:szCs w:val="22"/>
                <w:u w:val="single"/>
                <w:lang w:val="es-ES_tradnl" w:eastAsia="es-ES_tradnl"/>
              </w:rPr>
              <w:t xml:space="preserve"> DEL PROYECTO DE </w:t>
            </w:r>
            <w:r w:rsidR="00EB08B6" w:rsidRPr="00F94D31">
              <w:rPr>
                <w:rFonts w:ascii="Arial" w:hAnsi="Arial" w:cs="Arial"/>
                <w:b/>
                <w:sz w:val="22"/>
                <w:szCs w:val="22"/>
                <w:u w:val="single"/>
                <w:lang w:val="es-ES_tradnl" w:eastAsia="es-ES_tradnl"/>
              </w:rPr>
              <w:t xml:space="preserve">“ITINERARIO PEATONAL Y CICLISTA ENTRE </w:t>
            </w:r>
            <w:r w:rsidR="002D7C19" w:rsidRPr="00F94D31">
              <w:rPr>
                <w:rFonts w:ascii="Arial" w:hAnsi="Arial" w:cs="Arial"/>
                <w:b/>
                <w:sz w:val="22"/>
                <w:szCs w:val="22"/>
                <w:u w:val="single"/>
                <w:lang w:val="es-ES_tradnl" w:eastAsia="es-ES_tradnl"/>
              </w:rPr>
              <w:t>LOS</w:t>
            </w:r>
            <w:r w:rsidR="00EB08B6" w:rsidRPr="00F94D31">
              <w:rPr>
                <w:rFonts w:ascii="Arial" w:hAnsi="Arial" w:cs="Arial"/>
                <w:b/>
                <w:sz w:val="22"/>
                <w:szCs w:val="22"/>
                <w:u w:val="single"/>
                <w:lang w:val="es-ES_tradnl" w:eastAsia="es-ES_tradnl"/>
              </w:rPr>
              <w:t xml:space="preserve"> BARRIO</w:t>
            </w:r>
            <w:r w:rsidR="002D7C19" w:rsidRPr="00F94D31">
              <w:rPr>
                <w:rFonts w:ascii="Arial" w:hAnsi="Arial" w:cs="Arial"/>
                <w:b/>
                <w:sz w:val="22"/>
                <w:szCs w:val="22"/>
                <w:u w:val="single"/>
                <w:lang w:val="es-ES_tradnl" w:eastAsia="es-ES_tradnl"/>
              </w:rPr>
              <w:t>S</w:t>
            </w:r>
            <w:r w:rsidR="00EB08B6" w:rsidRPr="00F94D31">
              <w:rPr>
                <w:rFonts w:ascii="Arial" w:hAnsi="Arial" w:cs="Arial"/>
                <w:b/>
                <w:sz w:val="22"/>
                <w:szCs w:val="22"/>
                <w:u w:val="single"/>
                <w:lang w:val="es-ES_tradnl" w:eastAsia="es-ES_tradnl"/>
              </w:rPr>
              <w:t xml:space="preserve"> DE OLABARRIETA Y UGARKALDE”</w:t>
            </w:r>
          </w:p>
          <w:p w:rsidR="00E2605C" w:rsidRPr="00F94D31" w:rsidRDefault="00E2605C" w:rsidP="001F348B">
            <w:pPr>
              <w:jc w:val="both"/>
              <w:rPr>
                <w:rFonts w:ascii="Arial" w:hAnsi="Arial" w:cs="Arial"/>
                <w:b/>
                <w:sz w:val="22"/>
                <w:szCs w:val="22"/>
                <w:u w:val="single"/>
                <w:lang w:val="es-ES_tradnl" w:eastAsia="es-ES_tradnl"/>
              </w:rPr>
            </w:pPr>
          </w:p>
        </w:tc>
      </w:tr>
      <w:tr w:rsidR="004E64E4" w:rsidRPr="00F94D31" w:rsidTr="00DB3131">
        <w:tc>
          <w:tcPr>
            <w:tcW w:w="4219" w:type="dxa"/>
          </w:tcPr>
          <w:p w:rsidR="002F27A6" w:rsidRPr="00F94D31" w:rsidRDefault="002F27A6" w:rsidP="002F27A6">
            <w:pPr>
              <w:jc w:val="both"/>
              <w:rPr>
                <w:rFonts w:ascii="Arial" w:hAnsi="Arial" w:cs="Arial"/>
                <w:b/>
                <w:sz w:val="22"/>
                <w:szCs w:val="22"/>
                <w:u w:val="single"/>
                <w:lang w:eastAsia="es-ES_tradnl"/>
              </w:rPr>
            </w:pPr>
            <w:r w:rsidRPr="00F94D31">
              <w:rPr>
                <w:rFonts w:ascii="Arial" w:hAnsi="Arial" w:cs="Arial"/>
                <w:b/>
                <w:sz w:val="22"/>
                <w:szCs w:val="22"/>
                <w:u w:val="single"/>
                <w:lang w:eastAsia="es-ES_tradnl"/>
              </w:rPr>
              <w:t>I. KONTRATUAREN EDUKIA</w:t>
            </w:r>
          </w:p>
          <w:p w:rsidR="00E2605C" w:rsidRPr="00F94D31" w:rsidRDefault="00E2605C" w:rsidP="001F348B">
            <w:pPr>
              <w:jc w:val="both"/>
              <w:rPr>
                <w:rFonts w:ascii="Arial" w:hAnsi="Arial" w:cs="Arial"/>
                <w:b/>
                <w:sz w:val="22"/>
                <w:szCs w:val="22"/>
                <w:lang w:val="es-ES_tradnl" w:eastAsia="es-ES_tradnl"/>
              </w:rPr>
            </w:pPr>
          </w:p>
        </w:tc>
        <w:tc>
          <w:tcPr>
            <w:tcW w:w="284" w:type="dxa"/>
          </w:tcPr>
          <w:p w:rsidR="00E2605C" w:rsidRPr="00F94D31" w:rsidRDefault="00E2605C" w:rsidP="001F348B">
            <w:pPr>
              <w:jc w:val="both"/>
              <w:rPr>
                <w:rFonts w:ascii="Arial" w:hAnsi="Arial" w:cs="Arial"/>
                <w:b/>
                <w:sz w:val="22"/>
                <w:szCs w:val="22"/>
                <w:lang w:val="es-ES_tradnl" w:eastAsia="es-ES_tradnl"/>
              </w:rPr>
            </w:pPr>
          </w:p>
        </w:tc>
        <w:tc>
          <w:tcPr>
            <w:tcW w:w="4536" w:type="dxa"/>
          </w:tcPr>
          <w:p w:rsidR="00E2605C" w:rsidRPr="00F94D31" w:rsidRDefault="00E2605C" w:rsidP="00E2605C">
            <w:pPr>
              <w:jc w:val="both"/>
              <w:rPr>
                <w:rFonts w:ascii="Arial" w:hAnsi="Arial" w:cs="Arial"/>
                <w:b/>
                <w:sz w:val="22"/>
                <w:szCs w:val="22"/>
                <w:u w:val="single"/>
                <w:lang w:val="es-ES_tradnl" w:eastAsia="es-ES_tradnl"/>
              </w:rPr>
            </w:pPr>
            <w:r w:rsidRPr="00F94D31">
              <w:rPr>
                <w:rFonts w:ascii="Arial" w:hAnsi="Arial" w:cs="Arial"/>
                <w:b/>
                <w:sz w:val="22"/>
                <w:szCs w:val="22"/>
                <w:u w:val="single"/>
                <w:lang w:val="es-ES_tradnl" w:eastAsia="es-ES_tradnl"/>
              </w:rPr>
              <w:t>I. CONTENIDO DEL CONTRATO</w:t>
            </w:r>
          </w:p>
          <w:p w:rsidR="00E2605C" w:rsidRPr="00F94D31" w:rsidRDefault="00E2605C" w:rsidP="00E2605C">
            <w:pPr>
              <w:jc w:val="both"/>
              <w:rPr>
                <w:rFonts w:ascii="Arial" w:hAnsi="Arial" w:cs="Arial"/>
                <w:b/>
                <w:sz w:val="22"/>
                <w:szCs w:val="22"/>
                <w:u w:val="single"/>
                <w:lang w:val="es-ES_tradnl" w:eastAsia="es-ES_tradnl"/>
              </w:rPr>
            </w:pPr>
          </w:p>
        </w:tc>
      </w:tr>
      <w:tr w:rsidR="004E64E4" w:rsidRPr="00F94D31" w:rsidTr="00DB3131">
        <w:tc>
          <w:tcPr>
            <w:tcW w:w="4219" w:type="dxa"/>
          </w:tcPr>
          <w:p w:rsidR="002F27A6" w:rsidRPr="00F94D31" w:rsidRDefault="00FE68AA" w:rsidP="00FE68AA">
            <w:pPr>
              <w:jc w:val="both"/>
              <w:rPr>
                <w:rFonts w:ascii="Arial" w:hAnsi="Arial" w:cs="Arial"/>
                <w:sz w:val="22"/>
                <w:szCs w:val="22"/>
                <w:u w:val="single"/>
                <w:lang w:eastAsia="es-ES_tradnl"/>
              </w:rPr>
            </w:pPr>
            <w:r w:rsidRPr="00F94D31">
              <w:rPr>
                <w:rFonts w:ascii="Arial" w:hAnsi="Arial" w:cs="Arial"/>
                <w:sz w:val="22"/>
                <w:szCs w:val="22"/>
                <w:u w:val="single"/>
                <w:lang w:eastAsia="es-ES_tradnl"/>
              </w:rPr>
              <w:t xml:space="preserve">1.- </w:t>
            </w:r>
            <w:r w:rsidR="002F27A6" w:rsidRPr="00F94D31">
              <w:rPr>
                <w:rFonts w:ascii="Arial" w:hAnsi="Arial" w:cs="Arial"/>
                <w:sz w:val="22"/>
                <w:szCs w:val="22"/>
                <w:u w:val="single"/>
                <w:lang w:eastAsia="es-ES_tradnl"/>
              </w:rPr>
              <w:t>KONTRATUAREN XEDEA</w:t>
            </w:r>
          </w:p>
          <w:p w:rsidR="002F27A6" w:rsidRPr="00F94D31" w:rsidRDefault="002F27A6" w:rsidP="002F27A6">
            <w:pPr>
              <w:ind w:left="720"/>
              <w:jc w:val="both"/>
              <w:rPr>
                <w:rFonts w:ascii="Arial" w:hAnsi="Arial" w:cs="Arial"/>
                <w:spacing w:val="-5"/>
                <w:sz w:val="22"/>
                <w:szCs w:val="22"/>
                <w:u w:val="single"/>
                <w:lang w:eastAsia="en-US"/>
              </w:rPr>
            </w:pPr>
          </w:p>
          <w:p w:rsidR="002F27A6" w:rsidRPr="00F94D31" w:rsidRDefault="002F27A6" w:rsidP="007C5B52">
            <w:pPr>
              <w:jc w:val="both"/>
              <w:rPr>
                <w:rFonts w:ascii="Arial" w:hAnsi="Arial" w:cs="Arial"/>
                <w:spacing w:val="-2"/>
                <w:sz w:val="22"/>
                <w:szCs w:val="22"/>
              </w:rPr>
            </w:pPr>
            <w:r w:rsidRPr="00F94D31">
              <w:rPr>
                <w:rFonts w:ascii="Arial" w:hAnsi="Arial" w:cs="Arial"/>
                <w:sz w:val="22"/>
                <w:szCs w:val="22"/>
              </w:rPr>
              <w:t xml:space="preserve">Baldintza-agiri honen arabera egingo den kontratuaren </w:t>
            </w:r>
            <w:r w:rsidR="002D7C19" w:rsidRPr="00F94D31">
              <w:rPr>
                <w:rFonts w:ascii="Arial" w:hAnsi="Arial" w:cs="Arial"/>
                <w:sz w:val="22"/>
                <w:szCs w:val="22"/>
              </w:rPr>
              <w:t>xedea hau da: “</w:t>
            </w:r>
            <w:r w:rsidR="00D93C80" w:rsidRPr="00F94D31">
              <w:rPr>
                <w:rFonts w:ascii="Arial" w:hAnsi="Arial" w:cs="Arial"/>
                <w:sz w:val="22"/>
                <w:szCs w:val="22"/>
              </w:rPr>
              <w:t>Sestra Ingenieria y A</w:t>
            </w:r>
            <w:r w:rsidR="002D7C19" w:rsidRPr="00F94D31">
              <w:rPr>
                <w:rFonts w:ascii="Arial" w:hAnsi="Arial" w:cs="Arial"/>
                <w:sz w:val="22"/>
                <w:szCs w:val="22"/>
              </w:rPr>
              <w:t xml:space="preserve">rquitectura, </w:t>
            </w:r>
            <w:r w:rsidR="00D93C80" w:rsidRPr="00F94D31">
              <w:rPr>
                <w:rFonts w:ascii="Arial" w:hAnsi="Arial" w:cs="Arial"/>
                <w:sz w:val="22"/>
                <w:szCs w:val="22"/>
              </w:rPr>
              <w:t>S.L</w:t>
            </w:r>
            <w:r w:rsidR="002D7C19" w:rsidRPr="00F94D31">
              <w:rPr>
                <w:rFonts w:ascii="Arial" w:hAnsi="Arial" w:cs="Arial"/>
                <w:sz w:val="22"/>
                <w:szCs w:val="22"/>
              </w:rPr>
              <w:t xml:space="preserve">. enpresak eginiko proiektua gauzatzea. </w:t>
            </w:r>
            <w:proofErr w:type="gramStart"/>
            <w:r w:rsidR="002D7C19" w:rsidRPr="00F94D31">
              <w:rPr>
                <w:rFonts w:ascii="Arial" w:hAnsi="Arial" w:cs="Arial"/>
                <w:sz w:val="22"/>
                <w:szCs w:val="22"/>
              </w:rPr>
              <w:t>obraren</w:t>
            </w:r>
            <w:proofErr w:type="gramEnd"/>
            <w:r w:rsidR="002D7C19" w:rsidRPr="00F94D31">
              <w:rPr>
                <w:rFonts w:ascii="Arial" w:hAnsi="Arial" w:cs="Arial"/>
                <w:sz w:val="22"/>
                <w:szCs w:val="22"/>
              </w:rPr>
              <w:t xml:space="preserve"> helburua da Olabarrieta eta Ugarkalde auzoen artean, bizikleta eta oinezkoentzako ibilbidea egitea</w:t>
            </w:r>
            <w:r w:rsidR="00F8261B" w:rsidRPr="00F94D31">
              <w:rPr>
                <w:rFonts w:ascii="Arial" w:hAnsi="Arial" w:cs="Arial"/>
                <w:sz w:val="22"/>
                <w:szCs w:val="22"/>
              </w:rPr>
              <w:t>.</w:t>
            </w:r>
            <w:r w:rsidR="002D7C19" w:rsidRPr="00F94D31">
              <w:rPr>
                <w:rFonts w:ascii="Arial" w:hAnsi="Arial" w:cs="Arial"/>
                <w:sz w:val="22"/>
                <w:szCs w:val="22"/>
              </w:rPr>
              <w:t xml:space="preserve"> </w:t>
            </w:r>
            <w:r w:rsidR="007C5B52" w:rsidRPr="00F94D31">
              <w:rPr>
                <w:rFonts w:ascii="Arial" w:hAnsi="Arial" w:cs="Arial"/>
                <w:sz w:val="22"/>
                <w:szCs w:val="22"/>
              </w:rPr>
              <w:t>E</w:t>
            </w:r>
            <w:r w:rsidRPr="00F94D31">
              <w:rPr>
                <w:rFonts w:ascii="Arial" w:hAnsi="Arial" w:cs="Arial"/>
                <w:spacing w:val="-2"/>
                <w:sz w:val="22"/>
                <w:szCs w:val="22"/>
              </w:rPr>
              <w:t>spedientean azaltzen den dokumentazio teknikoarekin bat etorriz egingo da. Baldintza-agiri honek kontratu-balioa du.</w:t>
            </w:r>
          </w:p>
          <w:p w:rsidR="002F27A6" w:rsidRPr="00F94D31" w:rsidRDefault="002F27A6" w:rsidP="002F27A6">
            <w:pPr>
              <w:jc w:val="both"/>
              <w:rPr>
                <w:rFonts w:ascii="Arial" w:hAnsi="Arial" w:cs="Arial"/>
                <w:spacing w:val="-2"/>
                <w:sz w:val="22"/>
                <w:szCs w:val="22"/>
              </w:rPr>
            </w:pPr>
          </w:p>
          <w:p w:rsidR="007E7D5F" w:rsidRPr="00F94D31" w:rsidRDefault="007E7D5F" w:rsidP="002F27A6">
            <w:pPr>
              <w:jc w:val="both"/>
              <w:rPr>
                <w:rFonts w:ascii="Arial" w:hAnsi="Arial" w:cs="Arial"/>
                <w:spacing w:val="-2"/>
                <w:sz w:val="22"/>
                <w:szCs w:val="22"/>
              </w:rPr>
            </w:pPr>
            <w:r w:rsidRPr="00F94D31">
              <w:rPr>
                <w:rFonts w:ascii="Arial" w:hAnsi="Arial" w:cs="Arial"/>
                <w:spacing w:val="-2"/>
                <w:sz w:val="22"/>
                <w:szCs w:val="22"/>
              </w:rPr>
              <w:t>CNAE: 4</w:t>
            </w:r>
            <w:r w:rsidR="00490C29" w:rsidRPr="00F94D31">
              <w:rPr>
                <w:rFonts w:ascii="Arial" w:hAnsi="Arial" w:cs="Arial"/>
                <w:spacing w:val="-2"/>
                <w:sz w:val="22"/>
                <w:szCs w:val="22"/>
              </w:rPr>
              <w:t>2</w:t>
            </w:r>
            <w:r w:rsidRPr="00F94D31">
              <w:rPr>
                <w:rFonts w:ascii="Arial" w:hAnsi="Arial" w:cs="Arial"/>
                <w:spacing w:val="-2"/>
                <w:sz w:val="22"/>
                <w:szCs w:val="22"/>
              </w:rPr>
              <w:t>.99</w:t>
            </w:r>
          </w:p>
          <w:p w:rsidR="002F27A6" w:rsidRPr="00F94D31" w:rsidRDefault="002F27A6" w:rsidP="002F27A6">
            <w:pPr>
              <w:jc w:val="both"/>
              <w:rPr>
                <w:rFonts w:ascii="Arial" w:hAnsi="Arial" w:cs="Arial"/>
                <w:spacing w:val="-2"/>
                <w:sz w:val="22"/>
                <w:szCs w:val="22"/>
              </w:rPr>
            </w:pPr>
            <w:r w:rsidRPr="00F94D31">
              <w:rPr>
                <w:rFonts w:ascii="Arial" w:hAnsi="Arial" w:cs="Arial"/>
                <w:spacing w:val="-2"/>
                <w:sz w:val="22"/>
                <w:szCs w:val="22"/>
              </w:rPr>
              <w:t>CPV</w:t>
            </w:r>
            <w:r w:rsidR="00C508DD" w:rsidRPr="00F94D31">
              <w:rPr>
                <w:rFonts w:ascii="Arial" w:hAnsi="Arial" w:cs="Arial"/>
                <w:spacing w:val="-2"/>
                <w:sz w:val="22"/>
                <w:szCs w:val="22"/>
              </w:rPr>
              <w:t xml:space="preserve"> </w:t>
            </w:r>
            <w:r w:rsidRPr="00F94D31">
              <w:rPr>
                <w:rFonts w:ascii="Arial" w:hAnsi="Arial" w:cs="Arial"/>
                <w:spacing w:val="-2"/>
                <w:sz w:val="22"/>
                <w:szCs w:val="22"/>
              </w:rPr>
              <w:t>kodea</w:t>
            </w:r>
            <w:r w:rsidR="007E7D5F" w:rsidRPr="00F94D31">
              <w:rPr>
                <w:rFonts w:ascii="Arial" w:hAnsi="Arial" w:cs="Arial"/>
                <w:spacing w:val="-2"/>
                <w:sz w:val="22"/>
                <w:szCs w:val="22"/>
              </w:rPr>
              <w:t xml:space="preserve">: </w:t>
            </w:r>
            <w:r w:rsidR="00490C29" w:rsidRPr="00F94D31">
              <w:rPr>
                <w:rFonts w:ascii="Arial" w:hAnsi="Arial" w:cs="Arial"/>
                <w:spacing w:val="-2"/>
                <w:sz w:val="22"/>
                <w:szCs w:val="22"/>
              </w:rPr>
              <w:t>45233140-2</w:t>
            </w:r>
          </w:p>
          <w:p w:rsidR="00E2605C" w:rsidRPr="00F94D31" w:rsidRDefault="00E2605C" w:rsidP="001F348B">
            <w:pPr>
              <w:jc w:val="both"/>
              <w:rPr>
                <w:rFonts w:ascii="Arial" w:hAnsi="Arial" w:cs="Arial"/>
                <w:b/>
                <w:sz w:val="22"/>
                <w:szCs w:val="22"/>
                <w:lang w:val="es-ES_tradnl" w:eastAsia="es-ES_tradnl"/>
              </w:rPr>
            </w:pPr>
          </w:p>
        </w:tc>
        <w:tc>
          <w:tcPr>
            <w:tcW w:w="284" w:type="dxa"/>
          </w:tcPr>
          <w:p w:rsidR="00E2605C" w:rsidRPr="00F94D31" w:rsidRDefault="00E2605C" w:rsidP="001F348B">
            <w:pPr>
              <w:jc w:val="both"/>
              <w:rPr>
                <w:rFonts w:ascii="Arial" w:hAnsi="Arial" w:cs="Arial"/>
                <w:b/>
                <w:sz w:val="22"/>
                <w:szCs w:val="22"/>
                <w:lang w:val="es-ES_tradnl" w:eastAsia="es-ES_tradnl"/>
              </w:rPr>
            </w:pPr>
          </w:p>
        </w:tc>
        <w:tc>
          <w:tcPr>
            <w:tcW w:w="4536" w:type="dxa"/>
          </w:tcPr>
          <w:p w:rsidR="001F5195" w:rsidRPr="00F94D31" w:rsidRDefault="001F5195" w:rsidP="001F5195">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1. OBJETO DEL CONTRATO</w:t>
            </w:r>
          </w:p>
          <w:p w:rsidR="001F5195" w:rsidRPr="00F94D31" w:rsidRDefault="001F5195" w:rsidP="001F5195">
            <w:pPr>
              <w:jc w:val="both"/>
              <w:rPr>
                <w:rFonts w:ascii="Arial" w:hAnsi="Arial" w:cs="Arial"/>
                <w:spacing w:val="-5"/>
                <w:sz w:val="22"/>
                <w:szCs w:val="22"/>
                <w:lang w:val="es-ES_tradnl" w:eastAsia="en-US"/>
              </w:rPr>
            </w:pPr>
          </w:p>
          <w:p w:rsidR="001F5195" w:rsidRPr="00F94D31" w:rsidRDefault="001F5195" w:rsidP="001F5195">
            <w:pPr>
              <w:jc w:val="both"/>
              <w:rPr>
                <w:rFonts w:ascii="Arial" w:hAnsi="Arial" w:cs="Arial"/>
                <w:spacing w:val="-2"/>
                <w:sz w:val="22"/>
                <w:szCs w:val="22"/>
                <w:lang w:val="es-ES_tradnl"/>
              </w:rPr>
            </w:pPr>
            <w:r w:rsidRPr="00F94D31">
              <w:rPr>
                <w:rFonts w:ascii="Arial" w:hAnsi="Arial" w:cs="Arial"/>
                <w:spacing w:val="-2"/>
                <w:sz w:val="22"/>
                <w:szCs w:val="22"/>
                <w:lang w:val="es-ES_tradnl"/>
              </w:rPr>
              <w:t>El contrato que en base al presente pliego se realice tendrá por objeto</w:t>
            </w:r>
            <w:r w:rsidR="007C5B52" w:rsidRPr="00F94D31">
              <w:rPr>
                <w:rFonts w:ascii="Arial" w:hAnsi="Arial" w:cs="Arial"/>
                <w:spacing w:val="-2"/>
                <w:sz w:val="22"/>
                <w:szCs w:val="22"/>
                <w:lang w:val="es-ES_tradnl"/>
              </w:rPr>
              <w:t xml:space="preserve"> la ejecución de </w:t>
            </w:r>
            <w:r w:rsidR="002D7C19" w:rsidRPr="00F94D31">
              <w:rPr>
                <w:rFonts w:ascii="Arial" w:hAnsi="Arial" w:cs="Arial"/>
                <w:spacing w:val="-2"/>
                <w:sz w:val="22"/>
                <w:szCs w:val="22"/>
                <w:lang w:val="es-ES_tradnl"/>
              </w:rPr>
              <w:t xml:space="preserve">itinerario peatonal y ciclista entre los barrios de Olabarrieta y Ugarkalde </w:t>
            </w:r>
            <w:r w:rsidR="007C5B52" w:rsidRPr="00F94D31">
              <w:rPr>
                <w:rFonts w:ascii="Arial" w:hAnsi="Arial" w:cs="Arial"/>
                <w:spacing w:val="-2"/>
                <w:sz w:val="22"/>
                <w:szCs w:val="22"/>
                <w:lang w:val="es-ES_tradnl"/>
              </w:rPr>
              <w:t xml:space="preserve">de conformidad con el Proyecto elaborado por </w:t>
            </w:r>
            <w:r w:rsidR="00D93C80" w:rsidRPr="00F94D31">
              <w:rPr>
                <w:rFonts w:ascii="Arial" w:hAnsi="Arial" w:cs="Arial"/>
                <w:sz w:val="22"/>
                <w:szCs w:val="22"/>
              </w:rPr>
              <w:t>Sestra Ingenieria y Arquitectura, S.L.</w:t>
            </w:r>
            <w:r w:rsidR="00D93C80" w:rsidRPr="00F94D31">
              <w:rPr>
                <w:rFonts w:ascii="Arial" w:hAnsi="Arial" w:cs="Arial"/>
                <w:spacing w:val="-2"/>
                <w:sz w:val="22"/>
                <w:szCs w:val="22"/>
                <w:lang w:val="es-ES_tradnl"/>
              </w:rPr>
              <w:t>,</w:t>
            </w:r>
            <w:r w:rsidR="006470FB" w:rsidRPr="00F94D31">
              <w:rPr>
                <w:rFonts w:ascii="Arial" w:hAnsi="Arial" w:cs="Arial"/>
                <w:spacing w:val="-2"/>
                <w:sz w:val="22"/>
                <w:szCs w:val="22"/>
                <w:lang w:val="es-ES_tradnl"/>
              </w:rPr>
              <w:t xml:space="preserve"> </w:t>
            </w:r>
            <w:r w:rsidRPr="00F94D31">
              <w:rPr>
                <w:rFonts w:ascii="Arial" w:hAnsi="Arial" w:cs="Arial"/>
                <w:spacing w:val="-2"/>
                <w:sz w:val="22"/>
                <w:szCs w:val="22"/>
                <w:lang w:val="es-ES_tradnl"/>
              </w:rPr>
              <w:t>documentación técnica que figura en el expediente que tendrá carácter contractual.</w:t>
            </w:r>
          </w:p>
          <w:p w:rsidR="001F5195" w:rsidRDefault="001F5195" w:rsidP="001F5195">
            <w:pPr>
              <w:jc w:val="both"/>
              <w:rPr>
                <w:rFonts w:ascii="Arial" w:hAnsi="Arial" w:cs="Arial"/>
                <w:spacing w:val="-2"/>
                <w:sz w:val="22"/>
                <w:szCs w:val="22"/>
                <w:lang w:val="es-ES_tradnl"/>
              </w:rPr>
            </w:pPr>
          </w:p>
          <w:p w:rsidR="00735197" w:rsidRDefault="00735197" w:rsidP="001F5195">
            <w:pPr>
              <w:jc w:val="both"/>
              <w:rPr>
                <w:rFonts w:ascii="Arial" w:hAnsi="Arial" w:cs="Arial"/>
                <w:spacing w:val="-2"/>
                <w:sz w:val="22"/>
                <w:szCs w:val="22"/>
                <w:lang w:val="es-ES_tradnl"/>
              </w:rPr>
            </w:pPr>
          </w:p>
          <w:p w:rsidR="00735197" w:rsidRPr="00F94D31" w:rsidRDefault="00735197" w:rsidP="001F5195">
            <w:pPr>
              <w:jc w:val="both"/>
              <w:rPr>
                <w:rFonts w:ascii="Arial" w:hAnsi="Arial" w:cs="Arial"/>
                <w:spacing w:val="-2"/>
                <w:sz w:val="22"/>
                <w:szCs w:val="22"/>
                <w:lang w:val="es-ES_tradnl"/>
              </w:rPr>
            </w:pPr>
          </w:p>
          <w:p w:rsidR="007E7D5F" w:rsidRPr="00F94D31" w:rsidRDefault="007E7D5F" w:rsidP="007E7D5F">
            <w:pPr>
              <w:jc w:val="both"/>
              <w:rPr>
                <w:rFonts w:ascii="Arial" w:hAnsi="Arial" w:cs="Arial"/>
                <w:spacing w:val="-2"/>
                <w:sz w:val="22"/>
                <w:szCs w:val="22"/>
              </w:rPr>
            </w:pPr>
            <w:r w:rsidRPr="00F94D31">
              <w:rPr>
                <w:rFonts w:ascii="Arial" w:hAnsi="Arial" w:cs="Arial"/>
                <w:spacing w:val="-2"/>
                <w:sz w:val="22"/>
                <w:szCs w:val="22"/>
              </w:rPr>
              <w:t>CNAE: 4</w:t>
            </w:r>
            <w:r w:rsidR="00490C29" w:rsidRPr="00F94D31">
              <w:rPr>
                <w:rFonts w:ascii="Arial" w:hAnsi="Arial" w:cs="Arial"/>
                <w:spacing w:val="-2"/>
                <w:sz w:val="22"/>
                <w:szCs w:val="22"/>
              </w:rPr>
              <w:t>2</w:t>
            </w:r>
            <w:r w:rsidRPr="00F94D31">
              <w:rPr>
                <w:rFonts w:ascii="Arial" w:hAnsi="Arial" w:cs="Arial"/>
                <w:spacing w:val="-2"/>
                <w:sz w:val="22"/>
                <w:szCs w:val="22"/>
              </w:rPr>
              <w:t>.99</w:t>
            </w:r>
          </w:p>
          <w:p w:rsidR="00E2605C" w:rsidRPr="00F94D31" w:rsidRDefault="001F5195" w:rsidP="00490C29">
            <w:pPr>
              <w:jc w:val="both"/>
              <w:rPr>
                <w:rFonts w:ascii="Arial" w:hAnsi="Arial" w:cs="Arial"/>
                <w:sz w:val="22"/>
                <w:szCs w:val="22"/>
                <w:lang w:val="es-ES_tradnl" w:eastAsia="es-ES_tradnl"/>
              </w:rPr>
            </w:pPr>
            <w:r w:rsidRPr="00F94D31">
              <w:rPr>
                <w:rFonts w:ascii="Arial" w:hAnsi="Arial" w:cs="Arial"/>
                <w:spacing w:val="-2"/>
                <w:sz w:val="22"/>
                <w:szCs w:val="22"/>
                <w:lang w:val="es-ES_tradnl"/>
              </w:rPr>
              <w:t>Código CPV:</w:t>
            </w:r>
            <w:r w:rsidR="007E7D5F" w:rsidRPr="00F94D31">
              <w:rPr>
                <w:rFonts w:ascii="Arial" w:hAnsi="Arial" w:cs="Arial"/>
                <w:spacing w:val="-2"/>
                <w:sz w:val="22"/>
                <w:szCs w:val="22"/>
              </w:rPr>
              <w:t xml:space="preserve"> </w:t>
            </w:r>
            <w:r w:rsidR="00490C29" w:rsidRPr="00F94D31">
              <w:rPr>
                <w:rFonts w:ascii="Arial" w:hAnsi="Arial" w:cs="Arial"/>
                <w:spacing w:val="-2"/>
                <w:sz w:val="22"/>
                <w:szCs w:val="22"/>
              </w:rPr>
              <w:t>45233140-2</w:t>
            </w:r>
          </w:p>
        </w:tc>
      </w:tr>
      <w:tr w:rsidR="004E64E4" w:rsidRPr="00F94D31" w:rsidTr="00DB3131">
        <w:tc>
          <w:tcPr>
            <w:tcW w:w="4219" w:type="dxa"/>
          </w:tcPr>
          <w:p w:rsidR="00F73C8B" w:rsidRPr="00F94D31" w:rsidRDefault="00F73C8B" w:rsidP="00F73C8B">
            <w:pPr>
              <w:jc w:val="both"/>
              <w:rPr>
                <w:rFonts w:ascii="Arial" w:hAnsi="Arial" w:cs="Arial"/>
                <w:sz w:val="22"/>
                <w:szCs w:val="22"/>
                <w:u w:val="single"/>
                <w:lang w:eastAsia="es-ES_tradnl"/>
              </w:rPr>
            </w:pPr>
            <w:r w:rsidRPr="00F94D31">
              <w:rPr>
                <w:rFonts w:ascii="Arial" w:hAnsi="Arial" w:cs="Arial"/>
                <w:sz w:val="22"/>
                <w:szCs w:val="22"/>
                <w:u w:val="single"/>
                <w:lang w:eastAsia="es-ES_tradnl"/>
              </w:rPr>
              <w:t>2. OBRAK BURUTZEKO EPEA</w:t>
            </w:r>
          </w:p>
          <w:p w:rsidR="00F73C8B" w:rsidRPr="00F94D31" w:rsidRDefault="00F73C8B" w:rsidP="00F73C8B">
            <w:pPr>
              <w:jc w:val="both"/>
              <w:rPr>
                <w:rFonts w:ascii="Arial" w:hAnsi="Arial" w:cs="Arial"/>
                <w:spacing w:val="-2"/>
                <w:sz w:val="22"/>
                <w:szCs w:val="22"/>
              </w:rPr>
            </w:pPr>
          </w:p>
          <w:p w:rsidR="00F73C8B" w:rsidRPr="00F94D31" w:rsidRDefault="00F73C8B" w:rsidP="00F73C8B">
            <w:pPr>
              <w:jc w:val="both"/>
              <w:rPr>
                <w:rFonts w:ascii="Arial" w:hAnsi="Arial" w:cs="Arial"/>
                <w:spacing w:val="-3"/>
                <w:sz w:val="22"/>
                <w:szCs w:val="22"/>
              </w:rPr>
            </w:pPr>
            <w:r w:rsidRPr="00F94D31">
              <w:rPr>
                <w:rFonts w:ascii="Arial" w:hAnsi="Arial" w:cs="Arial"/>
                <w:spacing w:val="-2"/>
                <w:sz w:val="22"/>
                <w:szCs w:val="22"/>
              </w:rPr>
              <w:t>Kontratu honen xede diren obrak</w:t>
            </w:r>
            <w:r w:rsidR="007C5B52" w:rsidRPr="00F94D31">
              <w:rPr>
                <w:rFonts w:ascii="Arial" w:hAnsi="Arial" w:cs="Arial"/>
                <w:spacing w:val="-2"/>
                <w:sz w:val="22"/>
                <w:szCs w:val="22"/>
              </w:rPr>
              <w:t xml:space="preserve"> burutzeko epea hau da: </w:t>
            </w:r>
            <w:r w:rsidR="00E33D4E" w:rsidRPr="00F94D31">
              <w:rPr>
                <w:rFonts w:ascii="Arial" w:hAnsi="Arial" w:cs="Arial"/>
                <w:spacing w:val="-2"/>
                <w:sz w:val="22"/>
                <w:szCs w:val="22"/>
              </w:rPr>
              <w:t>5</w:t>
            </w:r>
            <w:r w:rsidR="007C5B52" w:rsidRPr="00F94D31">
              <w:rPr>
                <w:rFonts w:ascii="Arial" w:hAnsi="Arial" w:cs="Arial"/>
                <w:spacing w:val="-2"/>
                <w:sz w:val="22"/>
                <w:szCs w:val="22"/>
              </w:rPr>
              <w:t xml:space="preserve"> hilabete.</w:t>
            </w:r>
            <w:r w:rsidRPr="00F94D31">
              <w:rPr>
                <w:rFonts w:ascii="Arial" w:hAnsi="Arial" w:cs="Arial"/>
                <w:spacing w:val="-2"/>
                <w:sz w:val="22"/>
                <w:szCs w:val="22"/>
              </w:rPr>
              <w:t xml:space="preserve"> Zuinketa-akta izenpetu eta hurrengo egunetik hasiko da kontatzen epe hori.</w:t>
            </w:r>
          </w:p>
          <w:p w:rsidR="00F73C8B" w:rsidRPr="00F94D31" w:rsidRDefault="00F73C8B" w:rsidP="00F73C8B">
            <w:pPr>
              <w:jc w:val="both"/>
              <w:rPr>
                <w:rFonts w:ascii="Arial" w:hAnsi="Arial" w:cs="Arial"/>
                <w:spacing w:val="-2"/>
                <w:sz w:val="22"/>
                <w:szCs w:val="22"/>
              </w:rPr>
            </w:pPr>
          </w:p>
          <w:p w:rsidR="00FE68AA" w:rsidRPr="00F94D31" w:rsidRDefault="00FE68AA" w:rsidP="00F73C8B">
            <w:pPr>
              <w:jc w:val="both"/>
              <w:rPr>
                <w:rFonts w:ascii="Arial" w:hAnsi="Arial" w:cs="Arial"/>
                <w:spacing w:val="-2"/>
                <w:sz w:val="22"/>
                <w:szCs w:val="22"/>
              </w:rPr>
            </w:pPr>
          </w:p>
          <w:p w:rsidR="00F73C8B" w:rsidRPr="00F94D31" w:rsidRDefault="00F73C8B" w:rsidP="00F73C8B">
            <w:pPr>
              <w:jc w:val="both"/>
              <w:rPr>
                <w:rFonts w:ascii="Arial" w:hAnsi="Arial" w:cs="Arial"/>
                <w:spacing w:val="-2"/>
                <w:sz w:val="22"/>
                <w:szCs w:val="22"/>
              </w:rPr>
            </w:pPr>
            <w:r w:rsidRPr="00F94D31">
              <w:rPr>
                <w:rFonts w:ascii="Arial" w:hAnsi="Arial" w:cs="Arial"/>
                <w:spacing w:val="-2"/>
                <w:sz w:val="22"/>
                <w:szCs w:val="22"/>
              </w:rPr>
              <w:t>Hornidurak epe horietan ematen ez badira, kontratistak berandutzeagatiko erantzukizunei aurre egin beharko die, nahiz eta Administrazioak aurretik ez ohartarazi.</w:t>
            </w:r>
          </w:p>
          <w:p w:rsidR="001F5195" w:rsidRPr="00F94D31" w:rsidRDefault="001F5195" w:rsidP="001F348B">
            <w:pPr>
              <w:jc w:val="both"/>
              <w:rPr>
                <w:rFonts w:ascii="Arial" w:hAnsi="Arial" w:cs="Arial"/>
                <w:b/>
                <w:sz w:val="22"/>
                <w:szCs w:val="22"/>
                <w:lang w:val="es-ES_tradnl" w:eastAsia="es-ES_tradnl"/>
              </w:rPr>
            </w:pPr>
          </w:p>
        </w:tc>
        <w:tc>
          <w:tcPr>
            <w:tcW w:w="284" w:type="dxa"/>
          </w:tcPr>
          <w:p w:rsidR="001F5195" w:rsidRPr="00F94D31" w:rsidRDefault="001F5195" w:rsidP="001F348B">
            <w:pPr>
              <w:jc w:val="both"/>
              <w:rPr>
                <w:rFonts w:ascii="Arial" w:hAnsi="Arial" w:cs="Arial"/>
                <w:b/>
                <w:sz w:val="22"/>
                <w:szCs w:val="22"/>
                <w:lang w:val="es-ES_tradnl" w:eastAsia="es-ES_tradnl"/>
              </w:rPr>
            </w:pPr>
          </w:p>
        </w:tc>
        <w:tc>
          <w:tcPr>
            <w:tcW w:w="4536" w:type="dxa"/>
          </w:tcPr>
          <w:p w:rsidR="001F5195" w:rsidRPr="00F94D31" w:rsidRDefault="001F5195" w:rsidP="001F5195">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2. PLAZO DE EJECUCION</w:t>
            </w:r>
          </w:p>
          <w:p w:rsidR="001F5195" w:rsidRPr="00F94D31" w:rsidRDefault="001F5195" w:rsidP="001F5195">
            <w:pPr>
              <w:jc w:val="both"/>
              <w:rPr>
                <w:rFonts w:ascii="Arial" w:hAnsi="Arial" w:cs="Arial"/>
                <w:spacing w:val="-2"/>
                <w:sz w:val="22"/>
                <w:szCs w:val="22"/>
                <w:lang w:val="es-ES_tradnl"/>
              </w:rPr>
            </w:pPr>
          </w:p>
          <w:p w:rsidR="001F5195" w:rsidRPr="00F94D31" w:rsidRDefault="001F5195" w:rsidP="001F5195">
            <w:pPr>
              <w:jc w:val="both"/>
              <w:rPr>
                <w:rFonts w:ascii="Arial" w:hAnsi="Arial" w:cs="Arial"/>
                <w:spacing w:val="-3"/>
                <w:sz w:val="22"/>
                <w:szCs w:val="22"/>
                <w:lang w:val="es-ES_tradnl"/>
              </w:rPr>
            </w:pPr>
            <w:r w:rsidRPr="00F94D31">
              <w:rPr>
                <w:rFonts w:ascii="Arial" w:hAnsi="Arial" w:cs="Arial"/>
                <w:spacing w:val="-2"/>
                <w:sz w:val="22"/>
                <w:szCs w:val="22"/>
                <w:lang w:val="es-ES_tradnl"/>
              </w:rPr>
              <w:t>El plazo total de ejecución de las obras objeto de la presente contratación será de</w:t>
            </w:r>
            <w:r w:rsidR="00FE68AA" w:rsidRPr="00F94D31">
              <w:rPr>
                <w:rFonts w:ascii="Arial" w:hAnsi="Arial" w:cs="Arial"/>
                <w:spacing w:val="-2"/>
                <w:sz w:val="22"/>
                <w:szCs w:val="22"/>
                <w:lang w:val="es-ES_tradnl"/>
              </w:rPr>
              <w:t xml:space="preserve"> </w:t>
            </w:r>
            <w:r w:rsidR="00E33D4E" w:rsidRPr="00F94D31">
              <w:rPr>
                <w:rFonts w:ascii="Arial" w:hAnsi="Arial" w:cs="Arial"/>
                <w:spacing w:val="-2"/>
                <w:sz w:val="22"/>
                <w:szCs w:val="22"/>
                <w:lang w:val="es-ES_tradnl"/>
              </w:rPr>
              <w:t>5</w:t>
            </w:r>
            <w:r w:rsidR="007C5B52" w:rsidRPr="00F94D31">
              <w:rPr>
                <w:rFonts w:ascii="Arial" w:hAnsi="Arial" w:cs="Arial"/>
                <w:spacing w:val="-2"/>
                <w:sz w:val="22"/>
                <w:szCs w:val="22"/>
                <w:lang w:val="es-ES_tradnl"/>
              </w:rPr>
              <w:t xml:space="preserve"> meses</w:t>
            </w:r>
            <w:r w:rsidRPr="00F94D31">
              <w:rPr>
                <w:rFonts w:ascii="Arial" w:hAnsi="Arial" w:cs="Arial"/>
                <w:spacing w:val="-2"/>
                <w:sz w:val="22"/>
                <w:szCs w:val="22"/>
                <w:lang w:val="es-ES_tradnl"/>
              </w:rPr>
              <w:t>, contado a partir del día siguiente al de la firma del acta de comprobación del replanteo.</w:t>
            </w:r>
          </w:p>
          <w:p w:rsidR="001F5195" w:rsidRPr="00F94D31" w:rsidRDefault="001F5195" w:rsidP="001F5195">
            <w:pPr>
              <w:jc w:val="both"/>
              <w:rPr>
                <w:rFonts w:ascii="Arial" w:hAnsi="Arial" w:cs="Arial"/>
                <w:spacing w:val="-2"/>
                <w:sz w:val="22"/>
                <w:szCs w:val="22"/>
                <w:lang w:val="es-ES_tradnl"/>
              </w:rPr>
            </w:pPr>
          </w:p>
          <w:p w:rsidR="001F5195" w:rsidRPr="00F94D31" w:rsidRDefault="001F5195" w:rsidP="001F5195">
            <w:pPr>
              <w:jc w:val="both"/>
              <w:rPr>
                <w:rFonts w:ascii="Arial" w:hAnsi="Arial" w:cs="Arial"/>
                <w:spacing w:val="-2"/>
                <w:sz w:val="22"/>
                <w:szCs w:val="22"/>
                <w:lang w:val="es-ES_tradnl"/>
              </w:rPr>
            </w:pPr>
            <w:r w:rsidRPr="00F94D31">
              <w:rPr>
                <w:rFonts w:ascii="Arial" w:hAnsi="Arial" w:cs="Arial"/>
                <w:spacing w:val="-2"/>
                <w:sz w:val="22"/>
                <w:szCs w:val="22"/>
                <w:lang w:val="es-ES_tradnl"/>
              </w:rPr>
              <w:t>El contratista se entenderá incurso en mora por el transcurso del plazo citado, no siendo necesaria intimación previa por parte de la Administración.</w:t>
            </w:r>
          </w:p>
          <w:p w:rsidR="001F5195" w:rsidRPr="00F94D31" w:rsidRDefault="001F5195" w:rsidP="007E7D5F">
            <w:pPr>
              <w:jc w:val="both"/>
              <w:rPr>
                <w:rFonts w:ascii="Arial" w:hAnsi="Arial" w:cs="Arial"/>
                <w:sz w:val="22"/>
                <w:szCs w:val="22"/>
                <w:lang w:val="es-ES_tradnl" w:eastAsia="es-ES_tradnl"/>
              </w:rPr>
            </w:pPr>
          </w:p>
        </w:tc>
      </w:tr>
      <w:tr w:rsidR="004E64E4" w:rsidRPr="00F94D31" w:rsidTr="00DB3131">
        <w:tc>
          <w:tcPr>
            <w:tcW w:w="4219" w:type="dxa"/>
          </w:tcPr>
          <w:p w:rsidR="00F73C8B" w:rsidRPr="00F94D31" w:rsidRDefault="00F73C8B" w:rsidP="00F73C8B">
            <w:pPr>
              <w:jc w:val="both"/>
              <w:rPr>
                <w:rFonts w:ascii="Arial" w:hAnsi="Arial" w:cs="Arial"/>
                <w:spacing w:val="-2"/>
                <w:sz w:val="22"/>
                <w:szCs w:val="22"/>
                <w:u w:val="single"/>
              </w:rPr>
            </w:pPr>
            <w:r w:rsidRPr="00F94D31">
              <w:rPr>
                <w:rFonts w:ascii="Arial" w:hAnsi="Arial" w:cs="Arial"/>
                <w:sz w:val="22"/>
                <w:szCs w:val="22"/>
                <w:u w:val="single"/>
                <w:lang w:eastAsia="es-ES_tradnl"/>
              </w:rPr>
              <w:t>3. KONTRATUAREN AURREKONTUA</w:t>
            </w:r>
          </w:p>
          <w:p w:rsidR="00F73C8B" w:rsidRPr="00F94D31" w:rsidRDefault="00F73C8B" w:rsidP="00F73C8B">
            <w:pPr>
              <w:jc w:val="both"/>
              <w:rPr>
                <w:rFonts w:ascii="Arial" w:hAnsi="Arial" w:cs="Arial"/>
                <w:spacing w:val="-2"/>
                <w:sz w:val="22"/>
                <w:szCs w:val="22"/>
              </w:rPr>
            </w:pPr>
          </w:p>
          <w:p w:rsidR="00F73C8B" w:rsidRPr="00F94D31" w:rsidRDefault="00F73C8B" w:rsidP="00F73C8B">
            <w:pPr>
              <w:jc w:val="both"/>
              <w:rPr>
                <w:rFonts w:ascii="Arial" w:hAnsi="Arial" w:cs="Arial"/>
                <w:spacing w:val="-2"/>
                <w:sz w:val="22"/>
                <w:szCs w:val="22"/>
              </w:rPr>
            </w:pPr>
            <w:r w:rsidRPr="00F94D31">
              <w:rPr>
                <w:rFonts w:ascii="Arial" w:hAnsi="Arial" w:cs="Arial"/>
                <w:spacing w:val="-2"/>
                <w:sz w:val="22"/>
                <w:szCs w:val="22"/>
              </w:rPr>
              <w:t>Lizitaz</w:t>
            </w:r>
            <w:r w:rsidR="0073088B" w:rsidRPr="00F94D31">
              <w:rPr>
                <w:rFonts w:ascii="Arial" w:hAnsi="Arial" w:cs="Arial"/>
                <w:spacing w:val="-2"/>
                <w:sz w:val="22"/>
                <w:szCs w:val="22"/>
              </w:rPr>
              <w:t xml:space="preserve">iorako oinarrizko aurrekontua: </w:t>
            </w:r>
            <w:r w:rsidR="009A48C8" w:rsidRPr="00F94D31">
              <w:rPr>
                <w:rFonts w:ascii="Arial" w:hAnsi="Arial" w:cs="Arial"/>
                <w:spacing w:val="-2"/>
                <w:sz w:val="22"/>
                <w:szCs w:val="22"/>
              </w:rPr>
              <w:t xml:space="preserve">514.701,51 </w:t>
            </w:r>
            <w:r w:rsidR="0073088B" w:rsidRPr="00F94D31">
              <w:rPr>
                <w:rFonts w:ascii="Arial" w:hAnsi="Arial" w:cs="Arial"/>
                <w:spacing w:val="-2"/>
                <w:sz w:val="22"/>
                <w:szCs w:val="22"/>
              </w:rPr>
              <w:t xml:space="preserve">€ </w:t>
            </w:r>
            <w:r w:rsidRPr="00F94D31">
              <w:rPr>
                <w:rFonts w:ascii="Arial" w:hAnsi="Arial" w:cs="Arial"/>
                <w:spacing w:val="-2"/>
                <w:sz w:val="22"/>
                <w:szCs w:val="22"/>
              </w:rPr>
              <w:t xml:space="preserve">gehi </w:t>
            </w:r>
            <w:r w:rsidR="009A48C8" w:rsidRPr="00F94D31">
              <w:rPr>
                <w:rFonts w:ascii="Arial" w:hAnsi="Arial" w:cs="Arial"/>
                <w:spacing w:val="-2"/>
                <w:sz w:val="22"/>
                <w:szCs w:val="22"/>
              </w:rPr>
              <w:t xml:space="preserve">108.087,32 </w:t>
            </w:r>
            <w:r w:rsidR="0073088B" w:rsidRPr="00F94D31">
              <w:rPr>
                <w:rFonts w:ascii="Arial" w:hAnsi="Arial" w:cs="Arial"/>
                <w:spacing w:val="-2"/>
                <w:sz w:val="22"/>
                <w:szCs w:val="22"/>
              </w:rPr>
              <w:t>€</w:t>
            </w:r>
            <w:r w:rsidRPr="00F94D31">
              <w:rPr>
                <w:rFonts w:ascii="Arial" w:hAnsi="Arial" w:cs="Arial"/>
                <w:spacing w:val="-2"/>
                <w:sz w:val="22"/>
                <w:szCs w:val="22"/>
              </w:rPr>
              <w:t xml:space="preserve">, BEZari dagozkionak. Lizitatzaileek aurrekontua </w:t>
            </w:r>
            <w:r w:rsidRPr="00F94D31">
              <w:rPr>
                <w:rFonts w:ascii="Arial" w:hAnsi="Arial" w:cs="Arial"/>
                <w:spacing w:val="-2"/>
                <w:sz w:val="22"/>
                <w:szCs w:val="22"/>
              </w:rPr>
              <w:lastRenderedPageBreak/>
              <w:t>hobetu dezakete.</w:t>
            </w:r>
          </w:p>
          <w:p w:rsidR="00F73C8B" w:rsidRPr="00F94D31" w:rsidRDefault="00F73C8B" w:rsidP="00F73C8B">
            <w:pPr>
              <w:jc w:val="both"/>
              <w:rPr>
                <w:rFonts w:ascii="Arial" w:hAnsi="Arial" w:cs="Arial"/>
                <w:spacing w:val="-2"/>
                <w:sz w:val="22"/>
                <w:szCs w:val="22"/>
              </w:rPr>
            </w:pPr>
          </w:p>
          <w:p w:rsidR="00F73C8B" w:rsidRPr="00F94D31" w:rsidRDefault="00F73C8B" w:rsidP="00F73C8B">
            <w:pPr>
              <w:jc w:val="both"/>
              <w:rPr>
                <w:rFonts w:ascii="Arial" w:hAnsi="Arial" w:cs="Arial"/>
                <w:sz w:val="22"/>
                <w:szCs w:val="22"/>
              </w:rPr>
            </w:pPr>
            <w:r w:rsidRPr="00F94D31">
              <w:rPr>
                <w:rFonts w:ascii="Arial" w:hAnsi="Arial" w:cs="Arial"/>
                <w:sz w:val="22"/>
                <w:szCs w:val="22"/>
              </w:rPr>
              <w:t>Kontratuaren prezioaren barruan banakako prezioen zerrenda egongo da. Izan ere, prezio horiek izango dira indarrean egongo direnak kontratuak dirauen bitartean. Lizitatzaileak banakako preziorik aurkezten ez badu, Administrazioarenak oinarritzat hartzen dituela ulertuko da, baina lizitatzailearen prezio-proposamenean jasotako beherako portzentajea kenduta.</w:t>
            </w:r>
          </w:p>
          <w:p w:rsidR="001F5195" w:rsidRPr="00F94D31" w:rsidRDefault="001F5195" w:rsidP="001F348B">
            <w:pPr>
              <w:jc w:val="both"/>
              <w:rPr>
                <w:rFonts w:ascii="Arial" w:hAnsi="Arial" w:cs="Arial"/>
                <w:b/>
                <w:sz w:val="22"/>
                <w:szCs w:val="22"/>
                <w:lang w:val="es-ES_tradnl" w:eastAsia="es-ES_tradnl"/>
              </w:rPr>
            </w:pPr>
          </w:p>
        </w:tc>
        <w:tc>
          <w:tcPr>
            <w:tcW w:w="284" w:type="dxa"/>
          </w:tcPr>
          <w:p w:rsidR="001F5195" w:rsidRPr="00F94D31" w:rsidRDefault="001F5195" w:rsidP="001F348B">
            <w:pPr>
              <w:jc w:val="both"/>
              <w:rPr>
                <w:rFonts w:ascii="Arial" w:hAnsi="Arial" w:cs="Arial"/>
                <w:b/>
                <w:sz w:val="22"/>
                <w:szCs w:val="22"/>
                <w:lang w:val="es-ES_tradnl" w:eastAsia="es-ES_tradnl"/>
              </w:rPr>
            </w:pPr>
          </w:p>
        </w:tc>
        <w:tc>
          <w:tcPr>
            <w:tcW w:w="4536" w:type="dxa"/>
          </w:tcPr>
          <w:p w:rsidR="001F5195" w:rsidRPr="00F94D31" w:rsidRDefault="001F5195" w:rsidP="001F5195">
            <w:pPr>
              <w:jc w:val="both"/>
              <w:rPr>
                <w:rFonts w:ascii="Arial" w:hAnsi="Arial" w:cs="Arial"/>
                <w:spacing w:val="-2"/>
                <w:sz w:val="22"/>
                <w:szCs w:val="22"/>
                <w:u w:val="single"/>
                <w:lang w:val="es-ES_tradnl"/>
              </w:rPr>
            </w:pPr>
            <w:r w:rsidRPr="00F94D31">
              <w:rPr>
                <w:rFonts w:ascii="Arial" w:hAnsi="Arial" w:cs="Arial"/>
                <w:sz w:val="22"/>
                <w:szCs w:val="22"/>
                <w:u w:val="single"/>
                <w:lang w:val="es-ES_tradnl" w:eastAsia="es-ES_tradnl"/>
              </w:rPr>
              <w:t>3. PRESUPUESTO DEL CONTRATO</w:t>
            </w:r>
          </w:p>
          <w:p w:rsidR="001F5195" w:rsidRPr="00F94D31" w:rsidRDefault="001F5195" w:rsidP="001F5195">
            <w:pPr>
              <w:jc w:val="both"/>
              <w:rPr>
                <w:rFonts w:ascii="Arial" w:hAnsi="Arial" w:cs="Arial"/>
                <w:spacing w:val="-2"/>
                <w:sz w:val="22"/>
                <w:szCs w:val="22"/>
                <w:lang w:val="es-ES_tradnl"/>
              </w:rPr>
            </w:pPr>
          </w:p>
          <w:p w:rsidR="001F5195" w:rsidRPr="00F94D31" w:rsidRDefault="001F5195" w:rsidP="001F5195">
            <w:pPr>
              <w:jc w:val="both"/>
              <w:rPr>
                <w:rFonts w:ascii="Arial" w:hAnsi="Arial" w:cs="Arial"/>
                <w:spacing w:val="-2"/>
                <w:sz w:val="22"/>
                <w:szCs w:val="22"/>
                <w:lang w:val="es-ES_tradnl"/>
              </w:rPr>
            </w:pPr>
            <w:r w:rsidRPr="00F94D31">
              <w:rPr>
                <w:rFonts w:ascii="Arial" w:hAnsi="Arial" w:cs="Arial"/>
                <w:spacing w:val="-2"/>
                <w:sz w:val="22"/>
                <w:szCs w:val="22"/>
                <w:lang w:val="es-ES_tradnl"/>
              </w:rPr>
              <w:t xml:space="preserve">El presupuesto </w:t>
            </w:r>
            <w:r w:rsidRPr="00F94D31">
              <w:rPr>
                <w:rFonts w:ascii="Arial" w:hAnsi="Arial" w:cs="Arial"/>
                <w:spacing w:val="-2"/>
                <w:sz w:val="22"/>
                <w:szCs w:val="22"/>
              </w:rPr>
              <w:t>base de licitación será de</w:t>
            </w:r>
            <w:r w:rsidR="00FE68AA" w:rsidRPr="00F94D31">
              <w:rPr>
                <w:rFonts w:ascii="Arial" w:hAnsi="Arial" w:cs="Arial"/>
                <w:spacing w:val="-2"/>
                <w:sz w:val="22"/>
                <w:szCs w:val="22"/>
              </w:rPr>
              <w:t xml:space="preserve"> </w:t>
            </w:r>
            <w:r w:rsidR="009A48C8" w:rsidRPr="00F94D31">
              <w:rPr>
                <w:rFonts w:ascii="Arial" w:hAnsi="Arial" w:cs="Arial"/>
                <w:spacing w:val="-2"/>
                <w:sz w:val="22"/>
                <w:szCs w:val="22"/>
              </w:rPr>
              <w:t xml:space="preserve">514.701,51 </w:t>
            </w:r>
            <w:r w:rsidR="00C508DD" w:rsidRPr="00F94D31">
              <w:rPr>
                <w:rFonts w:ascii="Arial" w:hAnsi="Arial" w:cs="Arial"/>
                <w:spacing w:val="-2"/>
                <w:sz w:val="22"/>
                <w:szCs w:val="22"/>
              </w:rPr>
              <w:t>euros</w:t>
            </w:r>
            <w:r w:rsidR="0073088B" w:rsidRPr="00F94D31">
              <w:rPr>
                <w:rFonts w:ascii="Arial" w:hAnsi="Arial" w:cs="Arial"/>
                <w:spacing w:val="-2"/>
                <w:sz w:val="22"/>
                <w:szCs w:val="22"/>
              </w:rPr>
              <w:t xml:space="preserve"> </w:t>
            </w:r>
            <w:r w:rsidRPr="00F94D31">
              <w:rPr>
                <w:rFonts w:ascii="Arial" w:hAnsi="Arial" w:cs="Arial"/>
                <w:spacing w:val="-2"/>
                <w:sz w:val="22"/>
                <w:szCs w:val="22"/>
              </w:rPr>
              <w:t>más</w:t>
            </w:r>
            <w:r w:rsidR="00FE68AA" w:rsidRPr="00F94D31">
              <w:rPr>
                <w:rFonts w:ascii="Arial" w:hAnsi="Arial" w:cs="Arial"/>
                <w:spacing w:val="-2"/>
                <w:sz w:val="22"/>
                <w:szCs w:val="22"/>
              </w:rPr>
              <w:t xml:space="preserve"> </w:t>
            </w:r>
            <w:r w:rsidR="009A48C8" w:rsidRPr="00F94D31">
              <w:rPr>
                <w:rFonts w:ascii="Arial" w:hAnsi="Arial" w:cs="Arial"/>
                <w:spacing w:val="-2"/>
                <w:sz w:val="22"/>
                <w:szCs w:val="22"/>
              </w:rPr>
              <w:t xml:space="preserve">108.087,32 </w:t>
            </w:r>
            <w:r w:rsidR="0073088B" w:rsidRPr="00F94D31">
              <w:rPr>
                <w:rFonts w:ascii="Arial" w:hAnsi="Arial" w:cs="Arial"/>
                <w:spacing w:val="-2"/>
                <w:sz w:val="22"/>
                <w:szCs w:val="22"/>
              </w:rPr>
              <w:t>€</w:t>
            </w:r>
            <w:r w:rsidRPr="00F94D31">
              <w:rPr>
                <w:rFonts w:ascii="Arial" w:hAnsi="Arial" w:cs="Arial"/>
                <w:spacing w:val="-2"/>
                <w:sz w:val="22"/>
                <w:szCs w:val="22"/>
              </w:rPr>
              <w:t>,</w:t>
            </w:r>
            <w:r w:rsidRPr="00F94D31">
              <w:rPr>
                <w:rFonts w:ascii="Arial" w:hAnsi="Arial" w:cs="Arial"/>
                <w:spacing w:val="-2"/>
                <w:sz w:val="22"/>
                <w:szCs w:val="22"/>
                <w:lang w:val="es-ES_tradnl"/>
              </w:rPr>
              <w:t xml:space="preserve"> correspondientes al IVA, presupuesto que </w:t>
            </w:r>
            <w:r w:rsidRPr="00F94D31">
              <w:rPr>
                <w:rFonts w:ascii="Arial" w:hAnsi="Arial" w:cs="Arial"/>
                <w:spacing w:val="-2"/>
                <w:sz w:val="22"/>
                <w:szCs w:val="22"/>
                <w:lang w:val="es-ES_tradnl"/>
              </w:rPr>
              <w:lastRenderedPageBreak/>
              <w:t>podrá ser mejorado por los licitadores.</w:t>
            </w:r>
          </w:p>
          <w:p w:rsidR="001F5195" w:rsidRPr="00F94D31" w:rsidRDefault="001F5195" w:rsidP="001F5195">
            <w:pPr>
              <w:jc w:val="both"/>
              <w:rPr>
                <w:rFonts w:ascii="Arial" w:hAnsi="Arial" w:cs="Arial"/>
                <w:spacing w:val="-2"/>
                <w:sz w:val="22"/>
                <w:szCs w:val="22"/>
                <w:lang w:val="es-ES_tradnl"/>
              </w:rPr>
            </w:pPr>
          </w:p>
          <w:p w:rsidR="001F5195" w:rsidRPr="00F94D31" w:rsidRDefault="001F5195" w:rsidP="001F5195">
            <w:pPr>
              <w:jc w:val="both"/>
              <w:rPr>
                <w:rFonts w:ascii="Arial" w:hAnsi="Arial" w:cs="Arial"/>
                <w:spacing w:val="-2"/>
                <w:sz w:val="22"/>
                <w:szCs w:val="22"/>
                <w:lang w:val="es-ES_tradnl"/>
              </w:rPr>
            </w:pPr>
            <w:r w:rsidRPr="00F94D31">
              <w:rPr>
                <w:rFonts w:ascii="Arial" w:hAnsi="Arial" w:cs="Arial"/>
                <w:spacing w:val="-2"/>
                <w:sz w:val="22"/>
                <w:szCs w:val="22"/>
                <w:lang w:val="es-ES_tradnl"/>
              </w:rPr>
              <w:t>El precio del contrato incluirá una relación de precios unitarios, debidamente desglosados, que son los que regirán durante la ejecución del mismo. Si tales precios no son presentados se entenderá que el licitador aporta los mismos del presupuesto de la Administración, afectados en igual porcentaje de baja que el contenido en su proposición económica.</w:t>
            </w:r>
          </w:p>
          <w:p w:rsidR="001F5195" w:rsidRPr="00F94D31" w:rsidRDefault="001F5195" w:rsidP="001F5195">
            <w:pPr>
              <w:jc w:val="both"/>
              <w:rPr>
                <w:rFonts w:ascii="Arial" w:hAnsi="Arial" w:cs="Arial"/>
                <w:sz w:val="22"/>
                <w:szCs w:val="22"/>
                <w:lang w:val="es-ES_tradnl" w:eastAsia="es-ES_tradnl"/>
              </w:rPr>
            </w:pPr>
          </w:p>
        </w:tc>
      </w:tr>
      <w:tr w:rsidR="004E64E4" w:rsidRPr="00F94D31" w:rsidTr="00DB3131">
        <w:tc>
          <w:tcPr>
            <w:tcW w:w="4219" w:type="dxa"/>
          </w:tcPr>
          <w:p w:rsidR="00F73C8B" w:rsidRPr="00F94D31" w:rsidRDefault="00F73C8B" w:rsidP="00F73C8B">
            <w:pPr>
              <w:jc w:val="both"/>
              <w:rPr>
                <w:rFonts w:ascii="Arial" w:hAnsi="Arial" w:cs="Arial"/>
                <w:sz w:val="22"/>
                <w:szCs w:val="22"/>
                <w:u w:val="single"/>
                <w:lang w:eastAsia="es-ES_tradnl"/>
              </w:rPr>
            </w:pPr>
            <w:r w:rsidRPr="00F94D31">
              <w:rPr>
                <w:rFonts w:ascii="Arial" w:hAnsi="Arial" w:cs="Arial"/>
                <w:sz w:val="22"/>
                <w:szCs w:val="22"/>
                <w:u w:val="single"/>
                <w:lang w:eastAsia="es-ES_tradnl"/>
              </w:rPr>
              <w:lastRenderedPageBreak/>
              <w:t>4. FINANTZABIDEAK</w:t>
            </w:r>
          </w:p>
          <w:p w:rsidR="00F73C8B" w:rsidRPr="00F94D31" w:rsidRDefault="00F73C8B" w:rsidP="00F73C8B">
            <w:pPr>
              <w:jc w:val="both"/>
              <w:rPr>
                <w:rFonts w:ascii="Arial" w:hAnsi="Arial" w:cs="Arial"/>
                <w:sz w:val="22"/>
                <w:szCs w:val="22"/>
                <w:lang w:eastAsia="es-ES_tradnl"/>
              </w:rPr>
            </w:pPr>
          </w:p>
          <w:p w:rsidR="001F5195" w:rsidRPr="00F94D31" w:rsidRDefault="00F73C8B" w:rsidP="00F73C8B">
            <w:pPr>
              <w:jc w:val="both"/>
              <w:rPr>
                <w:rFonts w:ascii="Arial" w:hAnsi="Arial" w:cs="Arial"/>
                <w:b/>
                <w:sz w:val="22"/>
                <w:szCs w:val="22"/>
                <w:lang w:val="es-ES_tradnl" w:eastAsia="es-ES_tradnl"/>
              </w:rPr>
            </w:pPr>
            <w:r w:rsidRPr="00F94D31">
              <w:rPr>
                <w:rFonts w:ascii="Arial" w:hAnsi="Arial" w:cs="Arial"/>
                <w:spacing w:val="-2"/>
                <w:sz w:val="22"/>
                <w:szCs w:val="22"/>
              </w:rPr>
              <w:t>Kontratuaren prezioa ordaintzeko behar beste diru jarri da aurtengo ekitaldiko aurrekontuan</w:t>
            </w:r>
          </w:p>
        </w:tc>
        <w:tc>
          <w:tcPr>
            <w:tcW w:w="284" w:type="dxa"/>
          </w:tcPr>
          <w:p w:rsidR="001F5195" w:rsidRPr="00F94D31" w:rsidRDefault="001F5195" w:rsidP="001F348B">
            <w:pPr>
              <w:jc w:val="both"/>
              <w:rPr>
                <w:rFonts w:ascii="Arial" w:hAnsi="Arial" w:cs="Arial"/>
                <w:b/>
                <w:sz w:val="22"/>
                <w:szCs w:val="22"/>
                <w:lang w:val="es-ES_tradnl" w:eastAsia="es-ES_tradnl"/>
              </w:rPr>
            </w:pPr>
          </w:p>
        </w:tc>
        <w:tc>
          <w:tcPr>
            <w:tcW w:w="4536" w:type="dxa"/>
          </w:tcPr>
          <w:p w:rsidR="001F5195" w:rsidRPr="00F94D31" w:rsidRDefault="001F5195" w:rsidP="001F5195">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4. FINANCIACION</w:t>
            </w:r>
          </w:p>
          <w:p w:rsidR="001F5195" w:rsidRPr="00F94D31" w:rsidRDefault="001F5195" w:rsidP="001F5195">
            <w:pPr>
              <w:jc w:val="both"/>
              <w:rPr>
                <w:rFonts w:ascii="Arial" w:hAnsi="Arial" w:cs="Arial"/>
                <w:spacing w:val="-2"/>
                <w:sz w:val="22"/>
                <w:szCs w:val="22"/>
                <w:lang w:val="es-ES_tradnl"/>
              </w:rPr>
            </w:pPr>
          </w:p>
          <w:p w:rsidR="001F5195" w:rsidRPr="00F94D31" w:rsidRDefault="001F5195" w:rsidP="001F5195">
            <w:pPr>
              <w:jc w:val="both"/>
              <w:rPr>
                <w:rFonts w:ascii="Arial" w:hAnsi="Arial" w:cs="Arial"/>
                <w:spacing w:val="-2"/>
                <w:sz w:val="22"/>
                <w:szCs w:val="22"/>
                <w:lang w:val="es-ES_tradnl"/>
              </w:rPr>
            </w:pPr>
            <w:r w:rsidRPr="00F94D31">
              <w:rPr>
                <w:rFonts w:ascii="Arial" w:hAnsi="Arial" w:cs="Arial"/>
                <w:spacing w:val="-2"/>
                <w:sz w:val="22"/>
                <w:szCs w:val="22"/>
                <w:lang w:val="es-ES_tradnl"/>
              </w:rPr>
              <w:t>Para sufragar el precio del contrato hay prevista financiación con cargo al presupuesto del año en curso.</w:t>
            </w:r>
          </w:p>
          <w:p w:rsidR="001F5195" w:rsidRPr="00F94D31" w:rsidRDefault="001F5195" w:rsidP="001F5195">
            <w:pPr>
              <w:jc w:val="both"/>
              <w:rPr>
                <w:rFonts w:ascii="Arial" w:hAnsi="Arial" w:cs="Arial"/>
                <w:sz w:val="22"/>
                <w:szCs w:val="22"/>
                <w:lang w:val="es-ES_tradnl" w:eastAsia="es-ES_tradnl"/>
              </w:rPr>
            </w:pPr>
          </w:p>
        </w:tc>
      </w:tr>
      <w:tr w:rsidR="004E64E4" w:rsidRPr="00F94D31" w:rsidTr="00DB3131">
        <w:tc>
          <w:tcPr>
            <w:tcW w:w="4219" w:type="dxa"/>
          </w:tcPr>
          <w:p w:rsidR="00F73C8B" w:rsidRPr="00F94D31" w:rsidRDefault="00F73C8B" w:rsidP="00F73C8B">
            <w:pPr>
              <w:jc w:val="both"/>
              <w:rPr>
                <w:rFonts w:ascii="Arial" w:hAnsi="Arial" w:cs="Arial"/>
                <w:sz w:val="22"/>
                <w:szCs w:val="22"/>
                <w:u w:val="single"/>
                <w:lang w:eastAsia="es-ES_tradnl"/>
              </w:rPr>
            </w:pPr>
            <w:r w:rsidRPr="00F94D31">
              <w:rPr>
                <w:rFonts w:ascii="Arial" w:hAnsi="Arial" w:cs="Arial"/>
                <w:sz w:val="22"/>
                <w:szCs w:val="22"/>
                <w:u w:val="single"/>
                <w:lang w:eastAsia="es-ES_tradnl"/>
              </w:rPr>
              <w:t>5. NOLA ORDAINDU</w:t>
            </w:r>
          </w:p>
          <w:p w:rsidR="00F73C8B" w:rsidRPr="00F94D31" w:rsidRDefault="00F73C8B" w:rsidP="00F73C8B">
            <w:pPr>
              <w:jc w:val="both"/>
              <w:rPr>
                <w:rFonts w:ascii="Arial" w:hAnsi="Arial" w:cs="Arial"/>
                <w:sz w:val="22"/>
                <w:szCs w:val="22"/>
                <w:lang w:eastAsia="es-ES_tradnl"/>
              </w:rPr>
            </w:pPr>
          </w:p>
          <w:p w:rsidR="00F73C8B" w:rsidRPr="00F94D31" w:rsidRDefault="00F73C8B" w:rsidP="00F73C8B">
            <w:pPr>
              <w:jc w:val="both"/>
              <w:rPr>
                <w:rFonts w:ascii="Arial" w:hAnsi="Arial" w:cs="Arial"/>
                <w:spacing w:val="-2"/>
                <w:sz w:val="22"/>
                <w:szCs w:val="22"/>
              </w:rPr>
            </w:pPr>
            <w:r w:rsidRPr="00F94D31">
              <w:rPr>
                <w:rFonts w:ascii="Arial" w:hAnsi="Arial" w:cs="Arial"/>
                <w:spacing w:val="-2"/>
                <w:sz w:val="22"/>
                <w:szCs w:val="22"/>
              </w:rPr>
              <w:t>Obra burutuak aldizka ordainduko dira, egiaztagiriak egindakoan. Obren zuzendariak egingo ditu egiaztagiri horiek.</w:t>
            </w:r>
          </w:p>
          <w:p w:rsidR="001F5195" w:rsidRPr="00F94D31" w:rsidRDefault="001F5195" w:rsidP="001F348B">
            <w:pPr>
              <w:jc w:val="both"/>
              <w:rPr>
                <w:rFonts w:ascii="Arial" w:hAnsi="Arial" w:cs="Arial"/>
                <w:b/>
                <w:sz w:val="22"/>
                <w:szCs w:val="22"/>
                <w:lang w:val="es-ES_tradnl" w:eastAsia="es-ES_tradnl"/>
              </w:rPr>
            </w:pPr>
          </w:p>
        </w:tc>
        <w:tc>
          <w:tcPr>
            <w:tcW w:w="284" w:type="dxa"/>
          </w:tcPr>
          <w:p w:rsidR="001F5195" w:rsidRPr="00F94D31" w:rsidRDefault="001F5195" w:rsidP="001F348B">
            <w:pPr>
              <w:jc w:val="both"/>
              <w:rPr>
                <w:rFonts w:ascii="Arial" w:hAnsi="Arial" w:cs="Arial"/>
                <w:b/>
                <w:sz w:val="22"/>
                <w:szCs w:val="22"/>
                <w:lang w:val="es-ES_tradnl" w:eastAsia="es-ES_tradnl"/>
              </w:rPr>
            </w:pPr>
          </w:p>
        </w:tc>
        <w:tc>
          <w:tcPr>
            <w:tcW w:w="4536" w:type="dxa"/>
          </w:tcPr>
          <w:p w:rsidR="001F5195" w:rsidRPr="00F94D31" w:rsidRDefault="001F5195" w:rsidP="001F5195">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5. FORMA DE PAGO</w:t>
            </w:r>
          </w:p>
          <w:p w:rsidR="001F5195" w:rsidRPr="00F94D31" w:rsidRDefault="001F5195" w:rsidP="001F5195">
            <w:pPr>
              <w:jc w:val="both"/>
              <w:rPr>
                <w:rFonts w:ascii="Arial" w:hAnsi="Arial" w:cs="Arial"/>
                <w:sz w:val="22"/>
                <w:szCs w:val="22"/>
                <w:lang w:val="es-ES_tradnl" w:eastAsia="es-ES_tradnl"/>
              </w:rPr>
            </w:pPr>
          </w:p>
          <w:p w:rsidR="001F5195" w:rsidRPr="00F94D31" w:rsidRDefault="001F5195" w:rsidP="001F5195">
            <w:pPr>
              <w:jc w:val="both"/>
              <w:rPr>
                <w:rFonts w:ascii="Arial" w:hAnsi="Arial" w:cs="Arial"/>
                <w:spacing w:val="-2"/>
                <w:sz w:val="22"/>
                <w:szCs w:val="22"/>
                <w:lang w:val="es-ES_tradnl" w:eastAsia="en-US"/>
              </w:rPr>
            </w:pPr>
            <w:r w:rsidRPr="00F94D31">
              <w:rPr>
                <w:rFonts w:ascii="Arial" w:hAnsi="Arial" w:cs="Arial"/>
                <w:spacing w:val="-2"/>
                <w:sz w:val="22"/>
                <w:szCs w:val="22"/>
                <w:lang w:val="es-ES_tradnl"/>
              </w:rPr>
              <w:t>El pago de las obras ejecutadas se realizará mediante certificaciones periódicas expedidas por el director facultativo de las mismas.</w:t>
            </w:r>
          </w:p>
          <w:p w:rsidR="001F5195" w:rsidRPr="00F94D31" w:rsidRDefault="001F5195" w:rsidP="001F5195">
            <w:pPr>
              <w:jc w:val="both"/>
              <w:rPr>
                <w:rFonts w:ascii="Arial" w:hAnsi="Arial" w:cs="Arial"/>
                <w:sz w:val="22"/>
                <w:szCs w:val="22"/>
                <w:lang w:val="es-ES_tradnl" w:eastAsia="es-ES_tradnl"/>
              </w:rPr>
            </w:pPr>
          </w:p>
        </w:tc>
      </w:tr>
      <w:tr w:rsidR="004E64E4" w:rsidRPr="00F94D31" w:rsidTr="00DB3131">
        <w:tc>
          <w:tcPr>
            <w:tcW w:w="4219" w:type="dxa"/>
          </w:tcPr>
          <w:p w:rsidR="00F73C8B" w:rsidRPr="00F94D31" w:rsidRDefault="00F73C8B" w:rsidP="00F73C8B">
            <w:pPr>
              <w:jc w:val="both"/>
              <w:rPr>
                <w:rFonts w:ascii="Arial" w:hAnsi="Arial" w:cs="Arial"/>
                <w:sz w:val="22"/>
                <w:szCs w:val="22"/>
                <w:u w:val="single"/>
                <w:lang w:eastAsia="es-ES_tradnl"/>
              </w:rPr>
            </w:pPr>
            <w:r w:rsidRPr="00F94D31">
              <w:rPr>
                <w:rFonts w:ascii="Arial" w:hAnsi="Arial" w:cs="Arial"/>
                <w:sz w:val="22"/>
                <w:szCs w:val="22"/>
                <w:u w:val="single"/>
                <w:lang w:eastAsia="es-ES_tradnl"/>
              </w:rPr>
              <w:t>6. PREZIOAK BERRAZTERTZEA</w:t>
            </w:r>
          </w:p>
          <w:p w:rsidR="00F73C8B" w:rsidRPr="00F94D31" w:rsidRDefault="00F73C8B" w:rsidP="00F73C8B">
            <w:pPr>
              <w:jc w:val="both"/>
              <w:rPr>
                <w:rFonts w:ascii="Arial" w:hAnsi="Arial" w:cs="Arial"/>
                <w:sz w:val="22"/>
                <w:szCs w:val="22"/>
                <w:lang w:eastAsia="es-ES_tradnl"/>
              </w:rPr>
            </w:pPr>
          </w:p>
          <w:p w:rsidR="001F5195" w:rsidRPr="00F94D31" w:rsidRDefault="00F73C8B" w:rsidP="00F73C8B">
            <w:pPr>
              <w:jc w:val="both"/>
              <w:rPr>
                <w:rFonts w:ascii="Arial" w:hAnsi="Arial" w:cs="Arial"/>
                <w:b/>
                <w:sz w:val="22"/>
                <w:szCs w:val="22"/>
                <w:lang w:val="es-ES_tradnl" w:eastAsia="es-ES_tradnl"/>
              </w:rPr>
            </w:pPr>
            <w:r w:rsidRPr="00F94D31">
              <w:rPr>
                <w:rFonts w:ascii="Arial" w:hAnsi="Arial" w:cs="Arial"/>
                <w:spacing w:val="-2"/>
                <w:sz w:val="22"/>
                <w:szCs w:val="22"/>
              </w:rPr>
              <w:t>Kontratu honetan ez da bidezkoa prezioak berraztertzea, espedientean egiaztatzen denez.</w:t>
            </w:r>
            <w:r w:rsidRPr="00F94D31">
              <w:rPr>
                <w:rFonts w:ascii="Arial" w:hAnsi="Arial" w:cs="Arial"/>
                <w:spacing w:val="-2"/>
                <w:sz w:val="22"/>
                <w:szCs w:val="22"/>
              </w:rPr>
              <w:tab/>
            </w:r>
          </w:p>
        </w:tc>
        <w:tc>
          <w:tcPr>
            <w:tcW w:w="284" w:type="dxa"/>
          </w:tcPr>
          <w:p w:rsidR="001F5195" w:rsidRPr="00F94D31" w:rsidRDefault="001F5195" w:rsidP="001F5195">
            <w:pPr>
              <w:jc w:val="both"/>
              <w:rPr>
                <w:rFonts w:ascii="Arial" w:hAnsi="Arial" w:cs="Arial"/>
                <w:b/>
                <w:sz w:val="22"/>
                <w:szCs w:val="22"/>
                <w:lang w:val="es-ES_tradnl" w:eastAsia="es-ES_tradnl"/>
              </w:rPr>
            </w:pPr>
          </w:p>
        </w:tc>
        <w:tc>
          <w:tcPr>
            <w:tcW w:w="4536" w:type="dxa"/>
          </w:tcPr>
          <w:p w:rsidR="001F5195" w:rsidRPr="00F94D31" w:rsidRDefault="001F5195" w:rsidP="001F5195">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6. REVISION DE PRECIOS</w:t>
            </w:r>
          </w:p>
          <w:p w:rsidR="001F5195" w:rsidRPr="00F94D31" w:rsidRDefault="001F5195" w:rsidP="001F5195">
            <w:pPr>
              <w:jc w:val="both"/>
              <w:rPr>
                <w:rFonts w:ascii="Arial" w:hAnsi="Arial" w:cs="Arial"/>
                <w:i/>
                <w:spacing w:val="-2"/>
                <w:sz w:val="22"/>
                <w:szCs w:val="22"/>
                <w:lang w:val="es-ES_tradnl"/>
              </w:rPr>
            </w:pPr>
          </w:p>
          <w:p w:rsidR="001F5195" w:rsidRPr="00F94D31" w:rsidRDefault="001F5195" w:rsidP="001F5195">
            <w:pPr>
              <w:jc w:val="both"/>
              <w:rPr>
                <w:rFonts w:ascii="Arial" w:hAnsi="Arial" w:cs="Arial"/>
                <w:spacing w:val="-2"/>
                <w:sz w:val="22"/>
                <w:szCs w:val="22"/>
                <w:lang w:val="es-ES_tradnl"/>
              </w:rPr>
            </w:pPr>
            <w:r w:rsidRPr="00F94D31">
              <w:rPr>
                <w:rFonts w:ascii="Arial" w:hAnsi="Arial" w:cs="Arial"/>
                <w:spacing w:val="-2"/>
                <w:sz w:val="22"/>
                <w:szCs w:val="22"/>
                <w:lang w:val="es-ES_tradnl"/>
              </w:rPr>
              <w:t>En el presente contrato no procederá la revisión de precios tal y como se acredita en el expediente.</w:t>
            </w:r>
          </w:p>
          <w:p w:rsidR="001F5195" w:rsidRPr="00F94D31" w:rsidRDefault="001F5195" w:rsidP="001F5195">
            <w:pPr>
              <w:jc w:val="both"/>
              <w:rPr>
                <w:rFonts w:ascii="Arial" w:hAnsi="Arial" w:cs="Arial"/>
                <w:sz w:val="22"/>
                <w:szCs w:val="22"/>
                <w:lang w:val="es-ES_tradnl" w:eastAsia="es-ES_tradnl"/>
              </w:rPr>
            </w:pPr>
          </w:p>
        </w:tc>
      </w:tr>
      <w:tr w:rsidR="004E64E4" w:rsidRPr="00F94D31" w:rsidTr="00DB3131">
        <w:tc>
          <w:tcPr>
            <w:tcW w:w="4219" w:type="dxa"/>
          </w:tcPr>
          <w:p w:rsidR="00F73C8B" w:rsidRPr="00F94D31" w:rsidRDefault="00F73C8B" w:rsidP="00F73C8B">
            <w:pPr>
              <w:jc w:val="both"/>
              <w:rPr>
                <w:rFonts w:ascii="Arial" w:hAnsi="Arial" w:cs="Arial"/>
                <w:sz w:val="22"/>
                <w:szCs w:val="22"/>
                <w:u w:val="single"/>
                <w:lang w:eastAsia="es-ES_tradnl"/>
              </w:rPr>
            </w:pPr>
            <w:r w:rsidRPr="00F94D31">
              <w:rPr>
                <w:rFonts w:ascii="Arial" w:hAnsi="Arial" w:cs="Arial"/>
                <w:sz w:val="22"/>
                <w:szCs w:val="22"/>
                <w:u w:val="single"/>
                <w:lang w:eastAsia="es-ES_tradnl"/>
              </w:rPr>
              <w:t>7. BERMEAK</w:t>
            </w:r>
          </w:p>
          <w:p w:rsidR="00F73C8B" w:rsidRPr="00F94D31" w:rsidRDefault="00F73C8B" w:rsidP="00F73C8B">
            <w:pPr>
              <w:jc w:val="both"/>
              <w:rPr>
                <w:rFonts w:ascii="Arial" w:hAnsi="Arial" w:cs="Arial"/>
                <w:sz w:val="22"/>
                <w:szCs w:val="22"/>
                <w:lang w:eastAsia="es-ES_tradnl"/>
              </w:rPr>
            </w:pPr>
          </w:p>
          <w:p w:rsidR="00F73C8B" w:rsidRPr="00F94D31" w:rsidRDefault="00F73C8B" w:rsidP="00F73C8B">
            <w:pPr>
              <w:jc w:val="both"/>
              <w:rPr>
                <w:rFonts w:ascii="Arial" w:hAnsi="Arial" w:cs="Arial"/>
                <w:spacing w:val="-2"/>
                <w:sz w:val="22"/>
                <w:szCs w:val="22"/>
              </w:rPr>
            </w:pPr>
            <w:r w:rsidRPr="00F94D31">
              <w:rPr>
                <w:rFonts w:ascii="Arial" w:hAnsi="Arial" w:cs="Arial"/>
                <w:spacing w:val="-2"/>
                <w:sz w:val="22"/>
                <w:szCs w:val="22"/>
              </w:rPr>
              <w:t>Kontratuaren esleipenduna, hartutako konpromisoak beteko dituela bermatzeko, behin betiko bermea eman beharko du. Berme hori kontratuaren esleipen zenbatekoaren % 5koa izango da, BEZa kenduta.</w:t>
            </w:r>
          </w:p>
          <w:p w:rsidR="00FE68AA" w:rsidRPr="00F94D31" w:rsidRDefault="00FE68AA" w:rsidP="00F73C8B">
            <w:pPr>
              <w:jc w:val="both"/>
              <w:rPr>
                <w:rFonts w:ascii="Arial" w:hAnsi="Arial" w:cs="Arial"/>
                <w:spacing w:val="-2"/>
                <w:sz w:val="22"/>
                <w:szCs w:val="22"/>
              </w:rPr>
            </w:pPr>
          </w:p>
          <w:p w:rsidR="00F73C8B" w:rsidRPr="00F94D31" w:rsidRDefault="00F73C8B" w:rsidP="00F73C8B">
            <w:pPr>
              <w:jc w:val="both"/>
              <w:rPr>
                <w:rFonts w:ascii="Arial" w:hAnsi="Arial" w:cs="Arial"/>
                <w:spacing w:val="-2"/>
                <w:sz w:val="22"/>
                <w:szCs w:val="22"/>
              </w:rPr>
            </w:pPr>
            <w:r w:rsidRPr="00F94D31">
              <w:rPr>
                <w:rFonts w:ascii="Arial" w:hAnsi="Arial" w:cs="Arial"/>
                <w:spacing w:val="-2"/>
                <w:sz w:val="22"/>
                <w:szCs w:val="22"/>
              </w:rPr>
              <w:t xml:space="preserve">Berme hori jartzeko epea egutegiko 10 egunekoa izango da, 21. </w:t>
            </w:r>
            <w:proofErr w:type="gramStart"/>
            <w:r w:rsidRPr="00F94D31">
              <w:rPr>
                <w:rFonts w:ascii="Arial" w:hAnsi="Arial" w:cs="Arial"/>
                <w:spacing w:val="-2"/>
                <w:sz w:val="22"/>
                <w:szCs w:val="22"/>
              </w:rPr>
              <w:t>baldintzan</w:t>
            </w:r>
            <w:proofErr w:type="gramEnd"/>
            <w:r w:rsidRPr="00F94D31">
              <w:rPr>
                <w:rFonts w:ascii="Arial" w:hAnsi="Arial" w:cs="Arial"/>
                <w:spacing w:val="-2"/>
                <w:sz w:val="22"/>
                <w:szCs w:val="22"/>
              </w:rPr>
              <w:t xml:space="preserve"> aipatutako eskakizuna jasotzen duen egunetik kontatzen hasita. Bermea jartzeko bidea, berriz, Sektore Publikoko Kontratuen Legearen Testu Bateratuaren 96. </w:t>
            </w:r>
            <w:proofErr w:type="gramStart"/>
            <w:r w:rsidRPr="00F94D31">
              <w:rPr>
                <w:rFonts w:ascii="Arial" w:hAnsi="Arial" w:cs="Arial"/>
                <w:spacing w:val="-2"/>
                <w:sz w:val="22"/>
                <w:szCs w:val="22"/>
              </w:rPr>
              <w:t>artikuluan</w:t>
            </w:r>
            <w:proofErr w:type="gramEnd"/>
            <w:r w:rsidRPr="00F94D31">
              <w:rPr>
                <w:rFonts w:ascii="Arial" w:hAnsi="Arial" w:cs="Arial"/>
                <w:spacing w:val="-2"/>
                <w:sz w:val="22"/>
                <w:szCs w:val="22"/>
              </w:rPr>
              <w:t xml:space="preserve"> azaltzen direnetatik edozein izan daiteke. Bermea eratu dela egiaztatzeko bitarteko elektroniko, informatiko edo telematikoak erabil daitezke. Baldintza hori ez bada betetzen lizitatzaileari egotz dakizkiokeen arrazoiengatik, Udalak ez du esleipena bere alde egingo.</w:t>
            </w:r>
          </w:p>
          <w:p w:rsidR="00FE68AA" w:rsidRPr="00F94D31" w:rsidRDefault="00FE68AA" w:rsidP="00F73C8B">
            <w:pPr>
              <w:jc w:val="both"/>
              <w:rPr>
                <w:rFonts w:ascii="Arial" w:hAnsi="Arial" w:cs="Arial"/>
                <w:spacing w:val="-2"/>
                <w:sz w:val="22"/>
                <w:szCs w:val="22"/>
              </w:rPr>
            </w:pPr>
          </w:p>
          <w:p w:rsidR="00F73C8B" w:rsidRPr="00F94D31" w:rsidRDefault="00F73C8B" w:rsidP="00F73C8B">
            <w:pPr>
              <w:jc w:val="both"/>
              <w:rPr>
                <w:rFonts w:ascii="Arial" w:hAnsi="Arial" w:cs="Arial"/>
                <w:spacing w:val="-2"/>
                <w:sz w:val="22"/>
                <w:szCs w:val="22"/>
              </w:rPr>
            </w:pPr>
            <w:r w:rsidRPr="00F94D31">
              <w:rPr>
                <w:rFonts w:ascii="Arial" w:hAnsi="Arial" w:cs="Arial"/>
                <w:spacing w:val="-2"/>
                <w:sz w:val="22"/>
                <w:szCs w:val="22"/>
              </w:rPr>
              <w:t xml:space="preserve">Berme-epea amaitzen denean, bermea itzuliko zaio, osorik edo, bidezkoa bada, zati batean, baldin eta kontratuko betebehar guztiak beterik badaude. Itzulketa hori goian aipatutako Sektore Publikoko Kontratuen Legearen Testu Bateratuaren 102. </w:t>
            </w:r>
            <w:proofErr w:type="gramStart"/>
            <w:r w:rsidRPr="00F94D31">
              <w:rPr>
                <w:rFonts w:ascii="Arial" w:hAnsi="Arial" w:cs="Arial"/>
                <w:spacing w:val="-2"/>
                <w:sz w:val="22"/>
                <w:szCs w:val="22"/>
              </w:rPr>
              <w:t>artikuluan</w:t>
            </w:r>
            <w:proofErr w:type="gramEnd"/>
            <w:r w:rsidRPr="00F94D31">
              <w:rPr>
                <w:rFonts w:ascii="Arial" w:hAnsi="Arial" w:cs="Arial"/>
                <w:spacing w:val="-2"/>
                <w:sz w:val="22"/>
                <w:szCs w:val="22"/>
              </w:rPr>
              <w:t xml:space="preserve"> xedatutakoarekin bat etorriz egingo da.</w:t>
            </w:r>
          </w:p>
          <w:p w:rsidR="001F5195" w:rsidRPr="00F94D31" w:rsidRDefault="001F5195" w:rsidP="001F348B">
            <w:pPr>
              <w:jc w:val="both"/>
              <w:rPr>
                <w:rFonts w:ascii="Arial" w:hAnsi="Arial" w:cs="Arial"/>
                <w:b/>
                <w:sz w:val="22"/>
                <w:szCs w:val="22"/>
                <w:lang w:val="es-ES_tradnl" w:eastAsia="es-ES_tradnl"/>
              </w:rPr>
            </w:pPr>
          </w:p>
        </w:tc>
        <w:tc>
          <w:tcPr>
            <w:tcW w:w="284" w:type="dxa"/>
          </w:tcPr>
          <w:p w:rsidR="001F5195" w:rsidRPr="00F94D31" w:rsidRDefault="001F5195" w:rsidP="001F5195">
            <w:pPr>
              <w:jc w:val="both"/>
              <w:rPr>
                <w:rFonts w:ascii="Arial" w:hAnsi="Arial" w:cs="Arial"/>
                <w:b/>
                <w:sz w:val="22"/>
                <w:szCs w:val="22"/>
                <w:lang w:val="es-ES_tradnl" w:eastAsia="es-ES_tradnl"/>
              </w:rPr>
            </w:pPr>
          </w:p>
        </w:tc>
        <w:tc>
          <w:tcPr>
            <w:tcW w:w="4536" w:type="dxa"/>
          </w:tcPr>
          <w:p w:rsidR="001F5195" w:rsidRPr="00F94D31" w:rsidRDefault="001F5195" w:rsidP="001F5195">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7. GARANTIAS</w:t>
            </w:r>
          </w:p>
          <w:p w:rsidR="001F5195" w:rsidRPr="00F94D31" w:rsidRDefault="001F5195" w:rsidP="001F5195">
            <w:pPr>
              <w:jc w:val="both"/>
              <w:rPr>
                <w:rFonts w:ascii="Arial" w:hAnsi="Arial" w:cs="Arial"/>
                <w:sz w:val="22"/>
                <w:szCs w:val="22"/>
                <w:lang w:val="es-ES_tradnl" w:eastAsia="es-ES_tradnl"/>
              </w:rPr>
            </w:pPr>
          </w:p>
          <w:p w:rsidR="001F5195" w:rsidRPr="00F94D31" w:rsidRDefault="001F5195" w:rsidP="001F5195">
            <w:pPr>
              <w:jc w:val="both"/>
              <w:rPr>
                <w:rFonts w:ascii="Arial" w:hAnsi="Arial" w:cs="Arial"/>
                <w:spacing w:val="-2"/>
                <w:sz w:val="22"/>
                <w:szCs w:val="22"/>
                <w:lang w:val="es-ES_tradnl" w:eastAsia="en-US"/>
              </w:rPr>
            </w:pPr>
            <w:r w:rsidRPr="00F94D31">
              <w:rPr>
                <w:rFonts w:ascii="Arial" w:hAnsi="Arial" w:cs="Arial"/>
                <w:spacing w:val="-2"/>
                <w:sz w:val="22"/>
                <w:szCs w:val="22"/>
                <w:lang w:val="es-ES_tradnl"/>
              </w:rPr>
              <w:t>El adjudicatario del contrato, a fin de garantizar el cumplimiento de las obligaciones contraídas, está obligado a constituir una garantía definitiva por la cuantía, equivalente al 5% del importe de adjudicación, excluido el IVA.</w:t>
            </w:r>
          </w:p>
          <w:p w:rsidR="001F5195" w:rsidRPr="00F94D31" w:rsidRDefault="001F5195" w:rsidP="001F5195">
            <w:pPr>
              <w:jc w:val="both"/>
              <w:rPr>
                <w:rFonts w:ascii="Arial" w:hAnsi="Arial" w:cs="Arial"/>
                <w:spacing w:val="-2"/>
                <w:sz w:val="22"/>
                <w:szCs w:val="22"/>
                <w:lang w:val="es-ES_tradnl"/>
              </w:rPr>
            </w:pPr>
          </w:p>
          <w:p w:rsidR="001F5195" w:rsidRPr="00F94D31" w:rsidRDefault="001F5195" w:rsidP="001F5195">
            <w:pPr>
              <w:jc w:val="both"/>
              <w:rPr>
                <w:rFonts w:ascii="Arial" w:hAnsi="Arial" w:cs="Arial"/>
                <w:spacing w:val="-2"/>
                <w:sz w:val="22"/>
                <w:szCs w:val="22"/>
                <w:lang w:val="es-ES_tradnl"/>
              </w:rPr>
            </w:pPr>
            <w:r w:rsidRPr="00F94D31">
              <w:rPr>
                <w:rFonts w:ascii="Arial" w:hAnsi="Arial" w:cs="Arial"/>
                <w:spacing w:val="-2"/>
                <w:sz w:val="22"/>
                <w:szCs w:val="22"/>
                <w:lang w:val="es-ES_tradnl"/>
              </w:rPr>
              <w:t>El plazo para la constitución de la citada garantía será de 10 días hábiles, contados desde el día siguiente al de la recepción del requerimiento a que se refiere la cláusula 21, y podrá constituirse en cualquiera de los medios establecidos en el artículo 96 del Texto Refundido de la Ley de Contratos del Sector Público. La acreditación de su constitución podrá realizarse por medios electrónicos, informáticos o telemáticos. De no cumplirse este requisito por causas imputables al licitador, el Ayuntamiento no efectuará la adjudicación a su favor.</w:t>
            </w:r>
          </w:p>
          <w:p w:rsidR="001F5195" w:rsidRPr="00F94D31" w:rsidRDefault="001F5195" w:rsidP="001F5195">
            <w:pPr>
              <w:jc w:val="both"/>
              <w:rPr>
                <w:rFonts w:ascii="Arial" w:hAnsi="Arial" w:cs="Arial"/>
                <w:spacing w:val="-2"/>
                <w:sz w:val="22"/>
                <w:szCs w:val="22"/>
                <w:lang w:val="es-ES_tradnl"/>
              </w:rPr>
            </w:pPr>
          </w:p>
          <w:p w:rsidR="001F5195" w:rsidRPr="00F94D31" w:rsidRDefault="001F5195" w:rsidP="001F5195">
            <w:pPr>
              <w:jc w:val="both"/>
              <w:rPr>
                <w:rFonts w:ascii="Arial" w:hAnsi="Arial" w:cs="Arial"/>
                <w:spacing w:val="-2"/>
                <w:sz w:val="22"/>
                <w:szCs w:val="22"/>
                <w:lang w:val="es-ES_tradnl"/>
              </w:rPr>
            </w:pPr>
            <w:r w:rsidRPr="00F94D31">
              <w:rPr>
                <w:rFonts w:ascii="Arial" w:hAnsi="Arial" w:cs="Arial"/>
                <w:spacing w:val="-2"/>
                <w:sz w:val="22"/>
                <w:szCs w:val="22"/>
                <w:lang w:val="es-ES_tradnl"/>
              </w:rPr>
              <w:lastRenderedPageBreak/>
              <w:t>La devolución de la garantía, tanto total como parcial en su caso, se realizará de acuerdo con lo dispuesto en el artículo 102 del Texto Refundido de la Ley de Contratos del Sector Público, una vez vencido el plazo de garantía y cumplidas por el adjudicatario todas sus obligaciones contractuales.</w:t>
            </w:r>
          </w:p>
          <w:p w:rsidR="001F5195" w:rsidRPr="00F94D31" w:rsidRDefault="001F5195" w:rsidP="001F5195">
            <w:pPr>
              <w:jc w:val="both"/>
              <w:rPr>
                <w:rFonts w:ascii="Arial" w:hAnsi="Arial" w:cs="Arial"/>
                <w:sz w:val="22"/>
                <w:szCs w:val="22"/>
                <w:lang w:val="es-ES_tradnl" w:eastAsia="es-ES_tradnl"/>
              </w:rPr>
            </w:pPr>
          </w:p>
        </w:tc>
      </w:tr>
      <w:tr w:rsidR="004E64E4" w:rsidRPr="00F94D31" w:rsidTr="00DB3131">
        <w:tc>
          <w:tcPr>
            <w:tcW w:w="4219" w:type="dxa"/>
          </w:tcPr>
          <w:p w:rsidR="00F73C8B" w:rsidRPr="00F94D31" w:rsidRDefault="00F73C8B" w:rsidP="00F73C8B">
            <w:pPr>
              <w:jc w:val="both"/>
              <w:rPr>
                <w:rFonts w:ascii="Arial" w:hAnsi="Arial" w:cs="Arial"/>
                <w:sz w:val="22"/>
                <w:szCs w:val="22"/>
                <w:u w:val="single"/>
                <w:lang w:eastAsia="es-ES_tradnl"/>
              </w:rPr>
            </w:pPr>
            <w:r w:rsidRPr="00F94D31">
              <w:rPr>
                <w:rFonts w:ascii="Arial" w:hAnsi="Arial" w:cs="Arial"/>
                <w:sz w:val="22"/>
                <w:szCs w:val="22"/>
                <w:u w:val="single"/>
                <w:lang w:eastAsia="es-ES_tradnl"/>
              </w:rPr>
              <w:lastRenderedPageBreak/>
              <w:t>8. KONTRATUA BURUTZEA</w:t>
            </w:r>
          </w:p>
          <w:p w:rsidR="00FE68AA" w:rsidRPr="00F94D31" w:rsidRDefault="00FE68AA" w:rsidP="00F73C8B">
            <w:pPr>
              <w:jc w:val="both"/>
              <w:rPr>
                <w:rFonts w:ascii="Arial" w:hAnsi="Arial" w:cs="Arial"/>
                <w:spacing w:val="-2"/>
                <w:sz w:val="22"/>
                <w:szCs w:val="22"/>
              </w:rPr>
            </w:pPr>
          </w:p>
          <w:p w:rsidR="00F73C8B" w:rsidRPr="00F94D31" w:rsidRDefault="00F73C8B" w:rsidP="00FE68AA">
            <w:pPr>
              <w:jc w:val="both"/>
              <w:rPr>
                <w:rFonts w:ascii="Arial" w:hAnsi="Arial" w:cs="Arial"/>
                <w:spacing w:val="-2"/>
                <w:sz w:val="22"/>
                <w:szCs w:val="22"/>
              </w:rPr>
            </w:pPr>
            <w:r w:rsidRPr="00F94D31">
              <w:rPr>
                <w:rFonts w:ascii="Arial" w:hAnsi="Arial" w:cs="Arial"/>
                <w:spacing w:val="-2"/>
                <w:sz w:val="22"/>
                <w:szCs w:val="22"/>
              </w:rPr>
              <w:t xml:space="preserve">Zuinketa-akta izenpetzearekin batera hasiko da obra-kontratua betetzea, eta hori </w:t>
            </w:r>
            <w:r w:rsidR="0073088B" w:rsidRPr="00F94D31">
              <w:rPr>
                <w:rFonts w:ascii="Arial" w:hAnsi="Arial" w:cs="Arial"/>
                <w:spacing w:val="-2"/>
                <w:sz w:val="22"/>
                <w:szCs w:val="22"/>
              </w:rPr>
              <w:t xml:space="preserve">15 egun naturaleko </w:t>
            </w:r>
            <w:r w:rsidRPr="00F94D31">
              <w:rPr>
                <w:rFonts w:ascii="Arial" w:hAnsi="Arial" w:cs="Arial"/>
                <w:spacing w:val="-2"/>
                <w:sz w:val="22"/>
                <w:szCs w:val="22"/>
              </w:rPr>
              <w:t>epean egingo da</w:t>
            </w:r>
            <w:r w:rsidR="0073088B" w:rsidRPr="00F94D31">
              <w:rPr>
                <w:rFonts w:ascii="Arial" w:hAnsi="Arial" w:cs="Arial"/>
                <w:spacing w:val="-2"/>
                <w:sz w:val="22"/>
                <w:szCs w:val="22"/>
              </w:rPr>
              <w:t xml:space="preserve"> asko jota</w:t>
            </w:r>
            <w:r w:rsidRPr="00F94D31">
              <w:rPr>
                <w:rFonts w:ascii="Arial" w:hAnsi="Arial" w:cs="Arial"/>
                <w:spacing w:val="-2"/>
                <w:sz w:val="22"/>
                <w:szCs w:val="22"/>
              </w:rPr>
              <w:t>,</w:t>
            </w:r>
            <w:r w:rsidR="00FE68AA" w:rsidRPr="00F94D31">
              <w:rPr>
                <w:rFonts w:ascii="Arial" w:hAnsi="Arial" w:cs="Arial"/>
                <w:spacing w:val="-2"/>
                <w:sz w:val="22"/>
                <w:szCs w:val="22"/>
              </w:rPr>
              <w:t xml:space="preserve"> </w:t>
            </w:r>
            <w:r w:rsidRPr="00F94D31">
              <w:rPr>
                <w:rFonts w:ascii="Arial" w:hAnsi="Arial" w:cs="Arial"/>
                <w:spacing w:val="-2"/>
                <w:sz w:val="22"/>
                <w:szCs w:val="22"/>
              </w:rPr>
              <w:t>kontratua sinatu den egunetik kontatzen hasita.</w:t>
            </w:r>
          </w:p>
          <w:p w:rsidR="00F73C8B" w:rsidRPr="00F94D31" w:rsidRDefault="00F73C8B" w:rsidP="00F73C8B">
            <w:pPr>
              <w:jc w:val="both"/>
              <w:rPr>
                <w:rFonts w:ascii="Arial" w:hAnsi="Arial" w:cs="Arial"/>
                <w:spacing w:val="-2"/>
                <w:sz w:val="22"/>
                <w:szCs w:val="22"/>
              </w:rPr>
            </w:pPr>
          </w:p>
          <w:p w:rsidR="00FE68AA" w:rsidRPr="00F94D31" w:rsidRDefault="00FE68AA" w:rsidP="00F73C8B">
            <w:pPr>
              <w:jc w:val="both"/>
              <w:rPr>
                <w:rFonts w:ascii="Arial" w:hAnsi="Arial" w:cs="Arial"/>
                <w:spacing w:val="-2"/>
                <w:sz w:val="22"/>
                <w:szCs w:val="22"/>
              </w:rPr>
            </w:pPr>
          </w:p>
          <w:p w:rsidR="00F73C8B" w:rsidRPr="00F94D31" w:rsidRDefault="00F73C8B" w:rsidP="00F73C8B">
            <w:pPr>
              <w:jc w:val="both"/>
              <w:rPr>
                <w:rFonts w:ascii="Arial" w:hAnsi="Arial" w:cs="Arial"/>
                <w:spacing w:val="-2"/>
                <w:sz w:val="22"/>
                <w:szCs w:val="22"/>
              </w:rPr>
            </w:pPr>
            <w:r w:rsidRPr="00F94D31">
              <w:rPr>
                <w:rFonts w:ascii="Arial" w:hAnsi="Arial" w:cs="Arial"/>
                <w:spacing w:val="-2"/>
                <w:sz w:val="22"/>
                <w:szCs w:val="22"/>
              </w:rPr>
              <w:t xml:space="preserve">Kontratua kontratistaren gain eta kontura burutuko da, eta kontratistak ez du kalte-ordainik jasotzeko eskubiderik izango obretan galera, matxura edo kalteak izaten baditu, Sektore Publikoko Kontratuen Legearen Testu Bateratuaren 231. </w:t>
            </w:r>
            <w:proofErr w:type="gramStart"/>
            <w:r w:rsidRPr="00F94D31">
              <w:rPr>
                <w:rFonts w:ascii="Arial" w:hAnsi="Arial" w:cs="Arial"/>
                <w:spacing w:val="-2"/>
                <w:sz w:val="22"/>
                <w:szCs w:val="22"/>
              </w:rPr>
              <w:t>artikuluan</w:t>
            </w:r>
            <w:proofErr w:type="gramEnd"/>
            <w:r w:rsidRPr="00F94D31">
              <w:rPr>
                <w:rFonts w:ascii="Arial" w:hAnsi="Arial" w:cs="Arial"/>
                <w:spacing w:val="-2"/>
                <w:sz w:val="22"/>
                <w:szCs w:val="22"/>
              </w:rPr>
              <w:t xml:space="preserve"> adierazitako ezinbesteko kasuetan izan ezik.</w:t>
            </w:r>
          </w:p>
          <w:p w:rsidR="00B87B40" w:rsidRPr="00F94D31" w:rsidRDefault="00B87B40" w:rsidP="00F73C8B">
            <w:pPr>
              <w:jc w:val="both"/>
              <w:rPr>
                <w:rFonts w:ascii="Arial" w:hAnsi="Arial" w:cs="Arial"/>
                <w:spacing w:val="-2"/>
                <w:sz w:val="22"/>
                <w:szCs w:val="22"/>
              </w:rPr>
            </w:pPr>
          </w:p>
          <w:p w:rsidR="00F73C8B" w:rsidRPr="00F94D31" w:rsidRDefault="00F73C8B" w:rsidP="00F73C8B">
            <w:pPr>
              <w:jc w:val="both"/>
              <w:rPr>
                <w:rFonts w:ascii="Arial" w:hAnsi="Arial" w:cs="Arial"/>
                <w:spacing w:val="-2"/>
                <w:sz w:val="22"/>
                <w:szCs w:val="22"/>
              </w:rPr>
            </w:pPr>
            <w:r w:rsidRPr="00F94D31">
              <w:rPr>
                <w:rFonts w:ascii="Arial" w:hAnsi="Arial" w:cs="Arial"/>
                <w:spacing w:val="-2"/>
                <w:sz w:val="22"/>
                <w:szCs w:val="22"/>
              </w:rPr>
              <w:t>Horiek gorabehera, obrak egiterakoan honako hauek bete beharko dira: a) agiri honetan ezarritako baldintzak; b) baldintza-agiriarekin batera dauden xehetasun teknikoak, eta c) Sektore Publikoen Kontratu Legearen Testu Bateratuan eta urriaren 12ko 1.098/2001 Errege Dekretuaren bidez onetsi zen Araudi Orokorrean ezarritakoak. Bereziki, kontratuko obrak Administrazioaren zuzendaritza, ikuskapen eta kontrolaren pean burutuko dira, eta Administrazioak idatziz nahiz ahoz erabili ahal izango ditu ahalmen horiek.</w:t>
            </w:r>
          </w:p>
          <w:p w:rsidR="00F73C8B" w:rsidRPr="00F94D31" w:rsidRDefault="00F73C8B" w:rsidP="00F73C8B">
            <w:pPr>
              <w:jc w:val="both"/>
              <w:rPr>
                <w:rFonts w:ascii="Arial" w:hAnsi="Arial" w:cs="Arial"/>
                <w:spacing w:val="-2"/>
                <w:sz w:val="22"/>
                <w:szCs w:val="22"/>
              </w:rPr>
            </w:pPr>
          </w:p>
          <w:p w:rsidR="00F73C8B" w:rsidRPr="00F94D31" w:rsidRDefault="00F73C8B" w:rsidP="00F73C8B">
            <w:pPr>
              <w:jc w:val="both"/>
              <w:rPr>
                <w:rFonts w:ascii="Arial" w:hAnsi="Arial" w:cs="Arial"/>
                <w:spacing w:val="-2"/>
                <w:sz w:val="22"/>
                <w:szCs w:val="22"/>
              </w:rPr>
            </w:pPr>
            <w:r w:rsidRPr="00F94D31">
              <w:rPr>
                <w:rFonts w:ascii="Arial" w:hAnsi="Arial" w:cs="Arial"/>
                <w:spacing w:val="-2"/>
                <w:sz w:val="22"/>
                <w:szCs w:val="22"/>
              </w:rPr>
              <w:t>Kontratistari edo haren agindupekoei egotz dakiekeen egite edo ez-egiteren baten ondorioz, Administrazioak uste izaten badu kontratua behar bezala burutzea kolokan dagoela, kontratua behar bezala burutu dadin beharrezkotzat jotzen dituen neurriak har daitezela agindu ahal izango du.</w:t>
            </w:r>
          </w:p>
          <w:p w:rsidR="00735197" w:rsidRDefault="00735197" w:rsidP="001F348B">
            <w:pPr>
              <w:jc w:val="both"/>
              <w:rPr>
                <w:rFonts w:ascii="Arial" w:hAnsi="Arial" w:cs="Arial"/>
                <w:b/>
                <w:sz w:val="22"/>
                <w:szCs w:val="22"/>
                <w:lang w:val="es-ES_tradnl" w:eastAsia="es-ES_tradnl"/>
              </w:rPr>
            </w:pPr>
          </w:p>
          <w:p w:rsidR="00DB3131" w:rsidRDefault="00DB3131" w:rsidP="001F348B">
            <w:pPr>
              <w:jc w:val="both"/>
              <w:rPr>
                <w:rFonts w:ascii="Arial" w:hAnsi="Arial" w:cs="Arial"/>
                <w:b/>
                <w:sz w:val="22"/>
                <w:szCs w:val="22"/>
                <w:lang w:val="es-ES_tradnl" w:eastAsia="es-ES_tradnl"/>
              </w:rPr>
            </w:pPr>
          </w:p>
          <w:p w:rsidR="00DB3131" w:rsidRDefault="00DB3131" w:rsidP="001F348B">
            <w:pPr>
              <w:jc w:val="both"/>
              <w:rPr>
                <w:rFonts w:ascii="Arial" w:hAnsi="Arial" w:cs="Arial"/>
                <w:b/>
                <w:sz w:val="22"/>
                <w:szCs w:val="22"/>
                <w:lang w:val="es-ES_tradnl" w:eastAsia="es-ES_tradnl"/>
              </w:rPr>
            </w:pPr>
          </w:p>
          <w:p w:rsidR="00DB3131" w:rsidRPr="00F94D31" w:rsidRDefault="00DB3131" w:rsidP="001F348B">
            <w:pPr>
              <w:jc w:val="both"/>
              <w:rPr>
                <w:rFonts w:ascii="Arial" w:hAnsi="Arial" w:cs="Arial"/>
                <w:b/>
                <w:sz w:val="22"/>
                <w:szCs w:val="22"/>
                <w:lang w:val="es-ES_tradnl" w:eastAsia="es-ES_tradnl"/>
              </w:rPr>
            </w:pPr>
          </w:p>
        </w:tc>
        <w:tc>
          <w:tcPr>
            <w:tcW w:w="284" w:type="dxa"/>
          </w:tcPr>
          <w:p w:rsidR="001F5195" w:rsidRPr="00F94D31" w:rsidRDefault="001F5195" w:rsidP="001F5195">
            <w:pPr>
              <w:jc w:val="both"/>
              <w:rPr>
                <w:rFonts w:ascii="Arial" w:hAnsi="Arial" w:cs="Arial"/>
                <w:b/>
                <w:sz w:val="22"/>
                <w:szCs w:val="22"/>
                <w:lang w:val="es-ES_tradnl" w:eastAsia="es-ES_tradnl"/>
              </w:rPr>
            </w:pPr>
          </w:p>
        </w:tc>
        <w:tc>
          <w:tcPr>
            <w:tcW w:w="4536" w:type="dxa"/>
          </w:tcPr>
          <w:p w:rsidR="001F5195" w:rsidRPr="00F94D31" w:rsidRDefault="001F5195" w:rsidP="001F5195">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8. EJECUCION DEL CONTRATO</w:t>
            </w:r>
          </w:p>
          <w:p w:rsidR="001F5195" w:rsidRPr="00F94D31" w:rsidRDefault="001F5195" w:rsidP="001F5195">
            <w:pPr>
              <w:jc w:val="both"/>
              <w:rPr>
                <w:rFonts w:ascii="Arial" w:hAnsi="Arial" w:cs="Arial"/>
                <w:spacing w:val="-2"/>
                <w:sz w:val="22"/>
                <w:szCs w:val="22"/>
                <w:lang w:val="es-ES_tradnl"/>
              </w:rPr>
            </w:pPr>
          </w:p>
          <w:p w:rsidR="001F5195" w:rsidRPr="00F94D31" w:rsidRDefault="001F5195" w:rsidP="001F5195">
            <w:pPr>
              <w:jc w:val="both"/>
              <w:rPr>
                <w:rFonts w:ascii="Arial" w:hAnsi="Arial" w:cs="Arial"/>
                <w:spacing w:val="-2"/>
                <w:sz w:val="22"/>
                <w:szCs w:val="22"/>
                <w:lang w:val="es-ES_tradnl"/>
              </w:rPr>
            </w:pPr>
            <w:r w:rsidRPr="00F94D31">
              <w:rPr>
                <w:rFonts w:ascii="Arial" w:hAnsi="Arial" w:cs="Arial"/>
                <w:spacing w:val="-2"/>
                <w:sz w:val="22"/>
                <w:szCs w:val="22"/>
                <w:lang w:val="es-ES_tradnl"/>
              </w:rPr>
              <w:t>La ejecución del contrato de obras comenzará con la firma del acta de comprobación del replanteo que deberá tener lugar dentro del plazo de</w:t>
            </w:r>
            <w:r w:rsidR="0073088B" w:rsidRPr="00F94D31">
              <w:rPr>
                <w:rFonts w:ascii="Arial" w:hAnsi="Arial" w:cs="Arial"/>
                <w:spacing w:val="-2"/>
                <w:sz w:val="22"/>
                <w:szCs w:val="22"/>
                <w:lang w:val="es-ES_tradnl"/>
              </w:rPr>
              <w:t xml:space="preserve"> quince días naturales como máximo</w:t>
            </w:r>
            <w:r w:rsidRPr="00F94D31">
              <w:rPr>
                <w:rFonts w:ascii="Arial" w:hAnsi="Arial" w:cs="Arial"/>
                <w:spacing w:val="-2"/>
                <w:sz w:val="22"/>
                <w:szCs w:val="22"/>
                <w:lang w:val="es-ES_tradnl"/>
              </w:rPr>
              <w:t>, contado desde la formalización del contrato.</w:t>
            </w:r>
          </w:p>
          <w:p w:rsidR="001F5195" w:rsidRPr="00F94D31" w:rsidRDefault="001F5195" w:rsidP="001F5195">
            <w:pPr>
              <w:jc w:val="both"/>
              <w:rPr>
                <w:rFonts w:ascii="Arial" w:hAnsi="Arial" w:cs="Arial"/>
                <w:spacing w:val="-2"/>
                <w:sz w:val="22"/>
                <w:szCs w:val="22"/>
                <w:lang w:val="es-ES_tradnl"/>
              </w:rPr>
            </w:pPr>
          </w:p>
          <w:p w:rsidR="001F5195" w:rsidRPr="00F94D31" w:rsidRDefault="001F5195" w:rsidP="001F5195">
            <w:pPr>
              <w:jc w:val="both"/>
              <w:rPr>
                <w:rFonts w:ascii="Arial" w:hAnsi="Arial" w:cs="Arial"/>
                <w:spacing w:val="-2"/>
                <w:sz w:val="22"/>
                <w:szCs w:val="22"/>
                <w:lang w:val="es-ES_tradnl"/>
              </w:rPr>
            </w:pPr>
            <w:r w:rsidRPr="00F94D31">
              <w:rPr>
                <w:rFonts w:ascii="Arial" w:hAnsi="Arial" w:cs="Arial"/>
                <w:spacing w:val="-2"/>
                <w:sz w:val="22"/>
                <w:szCs w:val="22"/>
                <w:lang w:val="es-ES_tradnl"/>
              </w:rPr>
              <w:t>La ejecución del contrato se realizará a riesgo y ventura del contratista y éste no tendrá derecho a indemnizaciones por causa de pérdidas, averías o perjuicios ocasionados en las obras, salvo en los casos de fuerza mayor previstos en el artículo 231 del Texto Refundido de la Ley de Contratos del Sector Público.</w:t>
            </w:r>
          </w:p>
          <w:p w:rsidR="001F5195" w:rsidRPr="00F94D31" w:rsidRDefault="001F5195" w:rsidP="001F5195">
            <w:pPr>
              <w:jc w:val="both"/>
              <w:rPr>
                <w:rFonts w:ascii="Arial" w:hAnsi="Arial" w:cs="Arial"/>
                <w:spacing w:val="-2"/>
                <w:sz w:val="22"/>
                <w:szCs w:val="22"/>
                <w:lang w:val="es-ES_tradnl"/>
              </w:rPr>
            </w:pPr>
          </w:p>
          <w:p w:rsidR="001F5195" w:rsidRPr="00F94D31" w:rsidRDefault="001F5195" w:rsidP="001F5195">
            <w:pPr>
              <w:jc w:val="both"/>
              <w:rPr>
                <w:rFonts w:ascii="Arial" w:hAnsi="Arial" w:cs="Arial"/>
                <w:spacing w:val="-2"/>
                <w:sz w:val="22"/>
                <w:szCs w:val="22"/>
                <w:lang w:val="es-ES_tradnl"/>
              </w:rPr>
            </w:pPr>
            <w:r w:rsidRPr="00F94D31">
              <w:rPr>
                <w:rFonts w:ascii="Arial" w:hAnsi="Arial" w:cs="Arial"/>
                <w:spacing w:val="-2"/>
                <w:sz w:val="22"/>
                <w:szCs w:val="22"/>
                <w:lang w:val="es-ES_tradnl"/>
              </w:rPr>
              <w:t>En todo caso, las obras se realizarán con estricta sujeción a las cláusulas estipuladas en el presente pliego, a las especificaciones técnicas unidas al mismo, así como a lo establecido en el Texto Refundido de la Ley de Contratos del Sector Público y en el Reglamento General de la Ley de Contratos de las Administraciones Públicas, aprobado por Real Decreto 1098/2001, de 12 de octubre. En especial, la ejecución del contrato se desarrollará bajo la dirección, inspección y control de la Administración, quien ejercerá estas facultades tanto por escrito como verbalmente.</w:t>
            </w:r>
          </w:p>
          <w:p w:rsidR="001F5195" w:rsidRPr="00F94D31" w:rsidRDefault="001F5195" w:rsidP="001F5195">
            <w:pPr>
              <w:jc w:val="both"/>
              <w:rPr>
                <w:rFonts w:ascii="Arial" w:hAnsi="Arial" w:cs="Arial"/>
                <w:spacing w:val="-2"/>
                <w:sz w:val="22"/>
                <w:szCs w:val="22"/>
                <w:lang w:val="es-ES_tradnl"/>
              </w:rPr>
            </w:pPr>
          </w:p>
          <w:p w:rsidR="001F5195" w:rsidRPr="00F94D31" w:rsidRDefault="001F5195" w:rsidP="001F5195">
            <w:pPr>
              <w:jc w:val="both"/>
              <w:rPr>
                <w:rFonts w:ascii="Arial" w:hAnsi="Arial" w:cs="Arial"/>
                <w:spacing w:val="-2"/>
                <w:sz w:val="22"/>
                <w:szCs w:val="22"/>
                <w:lang w:val="es-ES_tradnl"/>
              </w:rPr>
            </w:pPr>
            <w:r w:rsidRPr="00F94D31">
              <w:rPr>
                <w:rFonts w:ascii="Arial" w:hAnsi="Arial" w:cs="Arial"/>
                <w:spacing w:val="-2"/>
                <w:sz w:val="22"/>
                <w:szCs w:val="22"/>
                <w:lang w:val="es-ES_tradnl"/>
              </w:rPr>
              <w:t>Cuando por actos u omisiones imputables al contratista o a personas de él dependientes se comprometa la buena marcha del contrato, la Administración podrá exigir la adopción de las medidas que estime necesarias para conseguir o restablecer el buen orden en la ejecución del mismo.</w:t>
            </w:r>
          </w:p>
          <w:p w:rsidR="001F5195" w:rsidRPr="00F94D31" w:rsidRDefault="001F5195" w:rsidP="001F5195">
            <w:pPr>
              <w:jc w:val="both"/>
              <w:rPr>
                <w:rFonts w:ascii="Arial" w:hAnsi="Arial" w:cs="Arial"/>
                <w:sz w:val="22"/>
                <w:szCs w:val="22"/>
                <w:lang w:val="es-ES_tradnl" w:eastAsia="es-ES_tradnl"/>
              </w:rPr>
            </w:pPr>
          </w:p>
        </w:tc>
      </w:tr>
      <w:tr w:rsidR="004E64E4" w:rsidRPr="00F94D31" w:rsidTr="00DB3131">
        <w:tc>
          <w:tcPr>
            <w:tcW w:w="4219" w:type="dxa"/>
          </w:tcPr>
          <w:p w:rsidR="00F73C8B" w:rsidRPr="00F94D31" w:rsidRDefault="00F73C8B" w:rsidP="00F73C8B">
            <w:pPr>
              <w:jc w:val="both"/>
              <w:rPr>
                <w:rFonts w:ascii="Arial" w:hAnsi="Arial" w:cs="Arial"/>
                <w:sz w:val="22"/>
                <w:szCs w:val="22"/>
                <w:u w:val="single"/>
                <w:lang w:eastAsia="es-ES_tradnl"/>
              </w:rPr>
            </w:pPr>
            <w:r w:rsidRPr="00F94D31">
              <w:rPr>
                <w:rFonts w:ascii="Arial" w:hAnsi="Arial" w:cs="Arial"/>
                <w:sz w:val="22"/>
                <w:szCs w:val="22"/>
                <w:u w:val="single"/>
                <w:lang w:eastAsia="es-ES_tradnl"/>
              </w:rPr>
              <w:lastRenderedPageBreak/>
              <w:t>9. KONTRATISTAREN LAN EGINKIZUNAK</w:t>
            </w:r>
          </w:p>
          <w:p w:rsidR="00F73C8B" w:rsidRPr="00F94D31" w:rsidRDefault="00F73C8B" w:rsidP="00F73C8B">
            <w:pPr>
              <w:jc w:val="both"/>
              <w:rPr>
                <w:rFonts w:ascii="Arial" w:hAnsi="Arial" w:cs="Arial"/>
                <w:sz w:val="22"/>
                <w:szCs w:val="22"/>
                <w:lang w:eastAsia="es-ES_tradnl"/>
              </w:rPr>
            </w:pPr>
          </w:p>
          <w:p w:rsidR="00F73C8B" w:rsidRPr="00F94D31" w:rsidRDefault="00F73C8B" w:rsidP="00F73C8B">
            <w:pPr>
              <w:jc w:val="both"/>
              <w:rPr>
                <w:rFonts w:ascii="Arial" w:hAnsi="Arial" w:cs="Arial"/>
                <w:sz w:val="22"/>
                <w:szCs w:val="22"/>
                <w:lang w:eastAsia="es-ES_tradnl"/>
              </w:rPr>
            </w:pPr>
            <w:r w:rsidRPr="00F94D31">
              <w:rPr>
                <w:rFonts w:ascii="Arial" w:hAnsi="Arial" w:cs="Arial"/>
                <w:sz w:val="22"/>
                <w:szCs w:val="22"/>
                <w:lang w:eastAsia="es-ES_tradnl"/>
              </w:rPr>
              <w:t>Kontratu honen xede diren obretan kontratatutako langileei dagokienez, kontratistak lanaren, Gizarte Segurantzaren eta laneko segurtasun eta higienearen arloan indarrean dauden legezko xedapenak bete behar ditu. Administrazioak ez du inolako erantzukizunik izango xedapen horiek betetzen ez badira.</w:t>
            </w:r>
          </w:p>
          <w:p w:rsidR="00F73C8B" w:rsidRPr="00F94D31" w:rsidRDefault="00F73C8B" w:rsidP="00F73C8B">
            <w:pPr>
              <w:jc w:val="both"/>
              <w:rPr>
                <w:rFonts w:ascii="Arial" w:hAnsi="Arial" w:cs="Arial"/>
                <w:i/>
                <w:spacing w:val="-2"/>
                <w:sz w:val="22"/>
                <w:szCs w:val="22"/>
              </w:rPr>
            </w:pPr>
            <w:r w:rsidRPr="00F94D31">
              <w:rPr>
                <w:rFonts w:ascii="Arial" w:hAnsi="Arial" w:cs="Arial"/>
                <w:i/>
                <w:spacing w:val="-2"/>
                <w:sz w:val="22"/>
                <w:szCs w:val="22"/>
              </w:rPr>
              <w:t xml:space="preserve"> </w:t>
            </w:r>
          </w:p>
          <w:p w:rsidR="001F5195" w:rsidRPr="00F94D31" w:rsidRDefault="001F5195" w:rsidP="001F348B">
            <w:pPr>
              <w:jc w:val="both"/>
              <w:rPr>
                <w:rFonts w:ascii="Arial" w:hAnsi="Arial" w:cs="Arial"/>
                <w:b/>
                <w:sz w:val="22"/>
                <w:szCs w:val="22"/>
                <w:lang w:val="es-ES_tradnl" w:eastAsia="es-ES_tradnl"/>
              </w:rPr>
            </w:pPr>
          </w:p>
        </w:tc>
        <w:tc>
          <w:tcPr>
            <w:tcW w:w="284" w:type="dxa"/>
          </w:tcPr>
          <w:p w:rsidR="001F5195" w:rsidRPr="00F94D31" w:rsidRDefault="001F5195" w:rsidP="001F5195">
            <w:pPr>
              <w:jc w:val="both"/>
              <w:rPr>
                <w:rFonts w:ascii="Arial" w:hAnsi="Arial" w:cs="Arial"/>
                <w:b/>
                <w:sz w:val="22"/>
                <w:szCs w:val="22"/>
                <w:lang w:val="es-ES_tradnl" w:eastAsia="es-ES_tradnl"/>
              </w:rPr>
            </w:pPr>
          </w:p>
        </w:tc>
        <w:tc>
          <w:tcPr>
            <w:tcW w:w="4536" w:type="dxa"/>
          </w:tcPr>
          <w:p w:rsidR="001F5195" w:rsidRPr="00F94D31" w:rsidRDefault="001F5195" w:rsidP="001F5195">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9. OBLIGACIONES LABORALES DEL CONTRATISTA</w:t>
            </w:r>
          </w:p>
          <w:p w:rsidR="001F5195" w:rsidRPr="00F94D31" w:rsidRDefault="001F5195" w:rsidP="001F5195">
            <w:pPr>
              <w:jc w:val="both"/>
              <w:rPr>
                <w:rFonts w:ascii="Arial" w:hAnsi="Arial" w:cs="Arial"/>
                <w:sz w:val="22"/>
                <w:szCs w:val="22"/>
                <w:lang w:val="es-ES_tradnl" w:eastAsia="es-ES_tradnl"/>
              </w:rPr>
            </w:pPr>
          </w:p>
          <w:p w:rsidR="001F5195" w:rsidRPr="00F94D31" w:rsidRDefault="001F5195" w:rsidP="001F5195">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El contratista está obligado al cumplimiento de las disposiciones legales vigentes en materia laboral, de Seguridad Social y de seguridad e higiene en el trabajo, con respecto al personal que emplee en las obras objeto de este contrato, quedando la Administración exonerada de responsabilidad por este incumplimiento.</w:t>
            </w:r>
          </w:p>
          <w:p w:rsidR="001F5195" w:rsidRPr="00F94D31" w:rsidRDefault="001F5195" w:rsidP="001F5195">
            <w:pPr>
              <w:jc w:val="both"/>
              <w:rPr>
                <w:rFonts w:ascii="Arial" w:hAnsi="Arial" w:cs="Arial"/>
                <w:sz w:val="22"/>
                <w:szCs w:val="22"/>
                <w:lang w:val="es-ES_tradnl" w:eastAsia="es-ES_tradnl"/>
              </w:rPr>
            </w:pPr>
          </w:p>
        </w:tc>
      </w:tr>
      <w:tr w:rsidR="004E64E4" w:rsidRPr="00F94D31" w:rsidTr="00DB3131">
        <w:tc>
          <w:tcPr>
            <w:tcW w:w="4219" w:type="dxa"/>
          </w:tcPr>
          <w:p w:rsidR="00F73C8B" w:rsidRPr="00F94D31" w:rsidRDefault="00F73C8B" w:rsidP="00F73C8B">
            <w:pPr>
              <w:jc w:val="both"/>
              <w:rPr>
                <w:rFonts w:ascii="Arial" w:hAnsi="Arial" w:cs="Arial"/>
                <w:sz w:val="22"/>
                <w:szCs w:val="22"/>
                <w:u w:val="single"/>
                <w:lang w:eastAsia="es-ES_tradnl"/>
              </w:rPr>
            </w:pPr>
            <w:r w:rsidRPr="00F94D31">
              <w:rPr>
                <w:rFonts w:ascii="Arial" w:hAnsi="Arial" w:cs="Arial"/>
                <w:sz w:val="22"/>
                <w:szCs w:val="22"/>
                <w:u w:val="single"/>
                <w:lang w:eastAsia="es-ES_tradnl"/>
              </w:rPr>
              <w:t>10. KONTRATISTAREN ERANTZUKIZUNA KONTRATUA BURUTZERAKOAN BESTE BATZUEI KALTEAK ERAGITEN BADIZKIE</w:t>
            </w:r>
          </w:p>
          <w:p w:rsidR="00FE68AA" w:rsidRPr="00F94D31" w:rsidRDefault="00FE68AA" w:rsidP="00F73C8B">
            <w:pPr>
              <w:jc w:val="both"/>
              <w:rPr>
                <w:rFonts w:ascii="Arial" w:hAnsi="Arial" w:cs="Arial"/>
                <w:sz w:val="22"/>
                <w:szCs w:val="22"/>
                <w:lang w:eastAsia="es-ES_tradnl"/>
              </w:rPr>
            </w:pPr>
          </w:p>
          <w:p w:rsidR="00F73C8B" w:rsidRPr="00F94D31" w:rsidRDefault="00F73C8B" w:rsidP="00F73C8B">
            <w:pPr>
              <w:jc w:val="both"/>
              <w:rPr>
                <w:rFonts w:ascii="Arial" w:hAnsi="Arial" w:cs="Arial"/>
                <w:sz w:val="22"/>
                <w:szCs w:val="22"/>
                <w:lang w:eastAsia="es-ES_tradnl"/>
              </w:rPr>
            </w:pPr>
            <w:r w:rsidRPr="00F94D31">
              <w:rPr>
                <w:rFonts w:ascii="Arial" w:hAnsi="Arial" w:cs="Arial"/>
                <w:sz w:val="22"/>
                <w:szCs w:val="22"/>
                <w:lang w:eastAsia="es-ES_tradnl"/>
              </w:rPr>
              <w:t>Obrak burutzen diren bitartean, kontratistaren ardura da edozein pertsona, jabetza edo zerbitzu publiko edo pribaturi egindako kalteak eta galerak bere gain hartzea, baldin eta bere agindupean dauden langileen egitez, ez-egitez nahiz zabarkeriaz, edo obrak behar bezala ez antolatu, babestu edo seinaleztatzeagatik gertatzen badira.</w:t>
            </w:r>
          </w:p>
          <w:p w:rsidR="001F5195" w:rsidRPr="00F94D31" w:rsidRDefault="001F5195" w:rsidP="001F348B">
            <w:pPr>
              <w:jc w:val="both"/>
              <w:rPr>
                <w:rFonts w:ascii="Arial" w:hAnsi="Arial" w:cs="Arial"/>
                <w:b/>
                <w:sz w:val="22"/>
                <w:szCs w:val="22"/>
                <w:lang w:val="es-ES_tradnl" w:eastAsia="es-ES_tradnl"/>
              </w:rPr>
            </w:pPr>
          </w:p>
        </w:tc>
        <w:tc>
          <w:tcPr>
            <w:tcW w:w="284" w:type="dxa"/>
          </w:tcPr>
          <w:p w:rsidR="001F5195" w:rsidRPr="00F94D31" w:rsidRDefault="001F5195" w:rsidP="001F5195">
            <w:pPr>
              <w:jc w:val="both"/>
              <w:rPr>
                <w:rFonts w:ascii="Arial" w:hAnsi="Arial" w:cs="Arial"/>
                <w:b/>
                <w:sz w:val="22"/>
                <w:szCs w:val="22"/>
                <w:lang w:val="es-ES_tradnl" w:eastAsia="es-ES_tradnl"/>
              </w:rPr>
            </w:pPr>
          </w:p>
        </w:tc>
        <w:tc>
          <w:tcPr>
            <w:tcW w:w="4536" w:type="dxa"/>
          </w:tcPr>
          <w:p w:rsidR="001F5195" w:rsidRPr="00F94D31" w:rsidRDefault="001F5195" w:rsidP="001F5195">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10. RESPONSABILIDAD DEL CONTRATISTA POR LOS DAÑOS CAUSADOS A TERCEROS DURANTE LA EJECUCIÓN DEL CONTRATO.</w:t>
            </w:r>
          </w:p>
          <w:p w:rsidR="001F5195" w:rsidRPr="00F94D31" w:rsidRDefault="001F5195" w:rsidP="001F5195">
            <w:pPr>
              <w:jc w:val="both"/>
              <w:rPr>
                <w:rFonts w:ascii="Arial" w:hAnsi="Arial" w:cs="Arial"/>
                <w:sz w:val="22"/>
                <w:szCs w:val="22"/>
                <w:lang w:val="es-ES_tradnl" w:eastAsia="es-ES_tradnl"/>
              </w:rPr>
            </w:pPr>
          </w:p>
          <w:p w:rsidR="001F5195" w:rsidRPr="00F94D31" w:rsidRDefault="001F5195" w:rsidP="001F5195">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El contratista será responsable, durante la ejecución de las obras, de todos los daños y perjuicios que se puedan ocasionar a cualquier persona, propiedad o servicio, público o privado, como consecuencia de los actos, omisiones o negligencias del personal a su cargo, o de una deficiente organización, protección o señalización de las obras.</w:t>
            </w:r>
          </w:p>
          <w:p w:rsidR="001F5195" w:rsidRPr="00F94D31" w:rsidRDefault="001F5195" w:rsidP="001F5195">
            <w:pPr>
              <w:jc w:val="both"/>
              <w:rPr>
                <w:rFonts w:ascii="Arial" w:hAnsi="Arial" w:cs="Arial"/>
                <w:sz w:val="22"/>
                <w:szCs w:val="22"/>
                <w:lang w:val="es-ES_tradnl" w:eastAsia="es-ES_tradnl"/>
              </w:rPr>
            </w:pPr>
          </w:p>
        </w:tc>
      </w:tr>
      <w:tr w:rsidR="004E64E4" w:rsidRPr="00F94D31" w:rsidTr="00DB3131">
        <w:tc>
          <w:tcPr>
            <w:tcW w:w="4219" w:type="dxa"/>
          </w:tcPr>
          <w:p w:rsidR="00F73C8B" w:rsidRPr="00F94D31" w:rsidRDefault="00F73C8B" w:rsidP="00F73C8B">
            <w:pPr>
              <w:jc w:val="both"/>
              <w:rPr>
                <w:rFonts w:ascii="Arial" w:hAnsi="Arial" w:cs="Arial"/>
                <w:sz w:val="22"/>
                <w:szCs w:val="22"/>
                <w:u w:val="single"/>
                <w:lang w:eastAsia="es-ES_tradnl"/>
              </w:rPr>
            </w:pPr>
            <w:r w:rsidRPr="00F94D31">
              <w:rPr>
                <w:rFonts w:ascii="Arial" w:hAnsi="Arial" w:cs="Arial"/>
                <w:sz w:val="22"/>
                <w:szCs w:val="22"/>
                <w:u w:val="single"/>
                <w:lang w:eastAsia="es-ES_tradnl"/>
              </w:rPr>
              <w:t>11. KONTRATUA ALDATZEA</w:t>
            </w:r>
          </w:p>
          <w:p w:rsidR="00F73C8B" w:rsidRPr="00F94D31" w:rsidRDefault="00F73C8B" w:rsidP="00F73C8B">
            <w:pPr>
              <w:jc w:val="both"/>
              <w:rPr>
                <w:rFonts w:ascii="Arial" w:hAnsi="Arial" w:cs="Arial"/>
                <w:sz w:val="22"/>
                <w:szCs w:val="22"/>
                <w:lang w:eastAsia="es-ES_tradnl"/>
              </w:rPr>
            </w:pPr>
          </w:p>
          <w:p w:rsidR="00FE68AA" w:rsidRPr="00F94D31" w:rsidRDefault="00FE68AA" w:rsidP="00F73C8B">
            <w:pPr>
              <w:jc w:val="both"/>
              <w:rPr>
                <w:rFonts w:ascii="Arial" w:hAnsi="Arial" w:cs="Arial"/>
                <w:sz w:val="22"/>
                <w:szCs w:val="22"/>
                <w:lang w:eastAsia="es-ES_tradnl"/>
              </w:rPr>
            </w:pPr>
          </w:p>
          <w:p w:rsidR="00F73C8B" w:rsidRPr="00F94D31" w:rsidRDefault="00F73C8B" w:rsidP="00F73C8B">
            <w:pPr>
              <w:jc w:val="both"/>
              <w:rPr>
                <w:rFonts w:ascii="Arial" w:hAnsi="Arial" w:cs="Arial"/>
                <w:sz w:val="22"/>
                <w:szCs w:val="22"/>
                <w:lang w:eastAsia="es-ES_tradnl"/>
              </w:rPr>
            </w:pPr>
            <w:r w:rsidRPr="00F94D31">
              <w:rPr>
                <w:rFonts w:ascii="Arial" w:hAnsi="Arial" w:cs="Arial"/>
                <w:sz w:val="22"/>
                <w:szCs w:val="22"/>
                <w:lang w:eastAsia="es-ES_tradnl"/>
              </w:rPr>
              <w:t xml:space="preserve">Herri-onurako arrazoiak direla eta, Administrazioak kontratua aldatzea izango du SPKLTBaren 107 artikuluan jasotako egoeraren bat gertatzen bada  beti ere, lizitazioaren eta esleipenaren funtsezko baldintzak aldatzen ez baditu. </w:t>
            </w:r>
          </w:p>
          <w:p w:rsidR="00F73C8B" w:rsidRPr="00F94D31" w:rsidRDefault="00F73C8B" w:rsidP="00F73C8B">
            <w:pPr>
              <w:jc w:val="both"/>
              <w:rPr>
                <w:rFonts w:ascii="Arial" w:hAnsi="Arial" w:cs="Arial"/>
                <w:sz w:val="22"/>
                <w:szCs w:val="22"/>
                <w:lang w:eastAsia="es-ES_tradnl"/>
              </w:rPr>
            </w:pPr>
          </w:p>
          <w:p w:rsidR="00F73C8B" w:rsidRPr="00F94D31" w:rsidRDefault="00F73C8B" w:rsidP="00F73C8B">
            <w:pPr>
              <w:jc w:val="both"/>
              <w:rPr>
                <w:rFonts w:ascii="Arial" w:hAnsi="Arial" w:cs="Arial"/>
                <w:sz w:val="22"/>
                <w:szCs w:val="22"/>
                <w:lang w:eastAsia="es-ES_tradnl"/>
              </w:rPr>
            </w:pPr>
            <w:r w:rsidRPr="00F94D31">
              <w:rPr>
                <w:rFonts w:ascii="Arial" w:hAnsi="Arial" w:cs="Arial"/>
                <w:sz w:val="22"/>
                <w:szCs w:val="22"/>
                <w:lang w:eastAsia="es-ES_tradnl"/>
              </w:rPr>
              <w:t>Lehen aipatutako aldaketak derrigorrezkoak izango dira kontratistarentzat.</w:t>
            </w:r>
          </w:p>
          <w:p w:rsidR="00FE68AA" w:rsidRPr="00F94D31" w:rsidRDefault="00FE68AA" w:rsidP="00F73C8B">
            <w:pPr>
              <w:jc w:val="both"/>
              <w:rPr>
                <w:rFonts w:ascii="Arial" w:hAnsi="Arial" w:cs="Arial"/>
                <w:sz w:val="22"/>
                <w:szCs w:val="22"/>
                <w:lang w:eastAsia="es-ES_tradnl"/>
              </w:rPr>
            </w:pPr>
          </w:p>
          <w:p w:rsidR="00F73C8B" w:rsidRPr="00F94D31" w:rsidRDefault="00F73C8B" w:rsidP="00F73C8B">
            <w:pPr>
              <w:jc w:val="both"/>
              <w:rPr>
                <w:rFonts w:ascii="Arial" w:hAnsi="Arial" w:cs="Arial"/>
                <w:sz w:val="22"/>
                <w:szCs w:val="22"/>
                <w:lang w:eastAsia="es-ES_tradnl"/>
              </w:rPr>
            </w:pPr>
            <w:r w:rsidRPr="00F94D31">
              <w:rPr>
                <w:rFonts w:ascii="Arial" w:hAnsi="Arial" w:cs="Arial"/>
                <w:sz w:val="22"/>
                <w:szCs w:val="22"/>
                <w:lang w:eastAsia="es-ES_tradnl"/>
              </w:rPr>
              <w:t>Aipatu Legearen 234.2 artikuluan xedatutakoaren arabera, kontratua aldatzerakoan obra-unitate berriak sartu behar badira kontratuan, unitate horien prezioak Administrazioak zehaztuko ditu. Kontratistak ez baditu prezio horiek onartzen, unitate berri horiek beste enpresa batekin prezio beretan kontratatzeko edo zuzenean burutzeko eskubidea dauka kontratazio-organoak.</w:t>
            </w:r>
          </w:p>
          <w:p w:rsidR="001F5195" w:rsidRPr="00F94D31" w:rsidRDefault="001F5195" w:rsidP="001F348B">
            <w:pPr>
              <w:jc w:val="both"/>
              <w:rPr>
                <w:rFonts w:ascii="Arial" w:hAnsi="Arial" w:cs="Arial"/>
                <w:b/>
                <w:sz w:val="22"/>
                <w:szCs w:val="22"/>
                <w:lang w:val="es-ES_tradnl" w:eastAsia="es-ES_tradnl"/>
              </w:rPr>
            </w:pPr>
          </w:p>
        </w:tc>
        <w:tc>
          <w:tcPr>
            <w:tcW w:w="284" w:type="dxa"/>
          </w:tcPr>
          <w:p w:rsidR="001F5195" w:rsidRPr="00F94D31" w:rsidRDefault="001F5195" w:rsidP="001F5195">
            <w:pPr>
              <w:jc w:val="both"/>
              <w:rPr>
                <w:rFonts w:ascii="Arial" w:hAnsi="Arial" w:cs="Arial"/>
                <w:b/>
                <w:sz w:val="22"/>
                <w:szCs w:val="22"/>
                <w:lang w:val="es-ES_tradnl" w:eastAsia="es-ES_tradnl"/>
              </w:rPr>
            </w:pPr>
          </w:p>
        </w:tc>
        <w:tc>
          <w:tcPr>
            <w:tcW w:w="4536" w:type="dxa"/>
          </w:tcPr>
          <w:p w:rsidR="001F5195" w:rsidRPr="00F94D31" w:rsidRDefault="001F5195" w:rsidP="001F5195">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11. MODIFICACIONES DEL CONTRATO</w:t>
            </w:r>
          </w:p>
          <w:p w:rsidR="001F5195" w:rsidRPr="00F94D31" w:rsidRDefault="001F5195" w:rsidP="001F5195">
            <w:pPr>
              <w:jc w:val="both"/>
              <w:rPr>
                <w:rFonts w:ascii="Arial" w:hAnsi="Arial" w:cs="Arial"/>
                <w:sz w:val="22"/>
                <w:szCs w:val="22"/>
                <w:lang w:val="es-ES_tradnl" w:eastAsia="es-ES_tradnl"/>
              </w:rPr>
            </w:pPr>
          </w:p>
          <w:p w:rsidR="001F5195" w:rsidRPr="00F94D31" w:rsidRDefault="001F5195" w:rsidP="001F5195">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 xml:space="preserve">La Administración podrá modificar el contrato por razones de interés público cuando concurra alguna de las circunstancias previstas en el art. 107 del TRLCSP y siempre que con ello no se alteren las condiciones esenciales de la licitación y adjudicación. </w:t>
            </w:r>
          </w:p>
          <w:p w:rsidR="001F5195" w:rsidRPr="00F94D31" w:rsidRDefault="001F5195" w:rsidP="001F5195">
            <w:pPr>
              <w:jc w:val="both"/>
              <w:rPr>
                <w:rFonts w:ascii="Arial" w:hAnsi="Arial" w:cs="Arial"/>
                <w:sz w:val="22"/>
                <w:szCs w:val="22"/>
                <w:lang w:val="es-ES_tradnl" w:eastAsia="es-ES_tradnl"/>
              </w:rPr>
            </w:pPr>
          </w:p>
          <w:p w:rsidR="001F5195" w:rsidRPr="00F94D31" w:rsidRDefault="001F5195" w:rsidP="001F5195">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Las posibles modificaciones referidas anteriormente serán obligatorias para el contratista.</w:t>
            </w:r>
          </w:p>
          <w:p w:rsidR="001F5195" w:rsidRPr="00F94D31" w:rsidRDefault="001F5195" w:rsidP="001F5195">
            <w:pPr>
              <w:jc w:val="both"/>
              <w:rPr>
                <w:rFonts w:ascii="Arial" w:hAnsi="Arial" w:cs="Arial"/>
                <w:sz w:val="22"/>
                <w:szCs w:val="22"/>
                <w:lang w:val="es-ES_tradnl" w:eastAsia="es-ES_tradnl"/>
              </w:rPr>
            </w:pPr>
          </w:p>
          <w:p w:rsidR="001F5195" w:rsidRPr="00F94D31" w:rsidRDefault="001F5195" w:rsidP="001F5195">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De acuerdo con lo dispuesto en el art. 234.2 de la referida Ley, cuando las modificaciones en el contrato supongan la introducción de nuevas unidades de obra no comprendidas en el mismo, los precios de dichas modificaciones serán los fijados por la Administración y en caso de que el contratista no los acepte, el órgano de contratación podrá contratarlas con otro empresario en los mismos precios que hubiese fijado o ejecutarlas directamente</w:t>
            </w:r>
          </w:p>
          <w:p w:rsidR="001F5195" w:rsidRPr="00F94D31" w:rsidRDefault="001F5195" w:rsidP="001F5195">
            <w:pPr>
              <w:jc w:val="both"/>
              <w:rPr>
                <w:rFonts w:ascii="Arial" w:hAnsi="Arial" w:cs="Arial"/>
                <w:sz w:val="22"/>
                <w:szCs w:val="22"/>
                <w:lang w:val="es-ES_tradnl" w:eastAsia="es-ES_tradnl"/>
              </w:rPr>
            </w:pPr>
          </w:p>
        </w:tc>
      </w:tr>
      <w:tr w:rsidR="004E64E4" w:rsidRPr="00F94D31" w:rsidTr="00DB3131">
        <w:tc>
          <w:tcPr>
            <w:tcW w:w="4219" w:type="dxa"/>
          </w:tcPr>
          <w:p w:rsidR="00F73C8B" w:rsidRPr="00F94D31" w:rsidRDefault="00F73C8B" w:rsidP="00F73C8B">
            <w:pPr>
              <w:jc w:val="both"/>
              <w:rPr>
                <w:rFonts w:ascii="Arial" w:hAnsi="Arial" w:cs="Arial"/>
                <w:sz w:val="22"/>
                <w:szCs w:val="22"/>
                <w:u w:val="single"/>
                <w:lang w:eastAsia="es-ES_tradnl"/>
              </w:rPr>
            </w:pPr>
            <w:r w:rsidRPr="00F94D31">
              <w:rPr>
                <w:rFonts w:ascii="Arial" w:hAnsi="Arial" w:cs="Arial"/>
                <w:sz w:val="22"/>
                <w:szCs w:val="22"/>
                <w:u w:val="single"/>
                <w:lang w:eastAsia="es-ES_tradnl"/>
              </w:rPr>
              <w:lastRenderedPageBreak/>
              <w:t>12.-  OBRAK HARTZEA ETA BERME-EPEA</w:t>
            </w:r>
          </w:p>
          <w:p w:rsidR="00F73C8B" w:rsidRPr="00F94D31" w:rsidRDefault="00F73C8B" w:rsidP="00F73C8B">
            <w:pPr>
              <w:jc w:val="both"/>
              <w:rPr>
                <w:rFonts w:ascii="Arial" w:hAnsi="Arial" w:cs="Arial"/>
                <w:sz w:val="22"/>
                <w:szCs w:val="22"/>
                <w:lang w:eastAsia="es-ES_tradnl"/>
              </w:rPr>
            </w:pPr>
          </w:p>
          <w:p w:rsidR="00F73C8B" w:rsidRPr="00F94D31" w:rsidRDefault="00F73C8B" w:rsidP="00F73C8B">
            <w:pPr>
              <w:jc w:val="both"/>
              <w:rPr>
                <w:rFonts w:ascii="Arial" w:hAnsi="Arial" w:cs="Arial"/>
                <w:sz w:val="22"/>
                <w:szCs w:val="22"/>
                <w:lang w:eastAsia="es-ES_tradnl"/>
              </w:rPr>
            </w:pPr>
            <w:r w:rsidRPr="00F94D31">
              <w:rPr>
                <w:rFonts w:ascii="Arial" w:hAnsi="Arial" w:cs="Arial"/>
                <w:sz w:val="22"/>
                <w:szCs w:val="22"/>
                <w:lang w:eastAsia="es-ES_tradnl"/>
              </w:rPr>
              <w:t>Obrak amaitu eta, gehienez, hilabete pasa baino lehen, obrak esleitzailearen esku utziko dira eta</w:t>
            </w:r>
            <w:r w:rsidR="00FE68AA" w:rsidRPr="00F94D31">
              <w:rPr>
                <w:rFonts w:ascii="Arial" w:hAnsi="Arial" w:cs="Arial"/>
                <w:sz w:val="22"/>
                <w:szCs w:val="22"/>
                <w:lang w:eastAsia="es-ES_tradnl"/>
              </w:rPr>
              <w:t xml:space="preserve"> egintza horren akta egingo da.</w:t>
            </w:r>
          </w:p>
          <w:p w:rsidR="00F73C8B" w:rsidRPr="00F94D31" w:rsidRDefault="00F73C8B" w:rsidP="00F73C8B">
            <w:pPr>
              <w:jc w:val="both"/>
              <w:rPr>
                <w:rFonts w:ascii="Arial" w:hAnsi="Arial" w:cs="Arial"/>
                <w:sz w:val="22"/>
                <w:szCs w:val="22"/>
                <w:lang w:eastAsia="es-ES_tradnl"/>
              </w:rPr>
            </w:pPr>
          </w:p>
          <w:p w:rsidR="00FE68AA" w:rsidRPr="00F94D31" w:rsidRDefault="00FE68AA" w:rsidP="00F73C8B">
            <w:pPr>
              <w:jc w:val="both"/>
              <w:rPr>
                <w:rFonts w:ascii="Arial" w:hAnsi="Arial" w:cs="Arial"/>
                <w:sz w:val="22"/>
                <w:szCs w:val="22"/>
                <w:lang w:eastAsia="es-ES_tradnl"/>
              </w:rPr>
            </w:pPr>
          </w:p>
          <w:p w:rsidR="00F73C8B" w:rsidRPr="00F94D31" w:rsidRDefault="00F73C8B" w:rsidP="00F73C8B">
            <w:pPr>
              <w:jc w:val="both"/>
              <w:rPr>
                <w:rFonts w:ascii="Arial" w:hAnsi="Arial" w:cs="Arial"/>
                <w:sz w:val="22"/>
                <w:szCs w:val="22"/>
                <w:lang w:eastAsia="es-ES_tradnl"/>
              </w:rPr>
            </w:pPr>
            <w:r w:rsidRPr="00F94D31">
              <w:rPr>
                <w:rFonts w:ascii="Arial" w:hAnsi="Arial" w:cs="Arial"/>
                <w:sz w:val="22"/>
                <w:szCs w:val="22"/>
                <w:lang w:eastAsia="es-ES_tradnl"/>
              </w:rPr>
              <w:t>Gainera,</w:t>
            </w:r>
            <w:r w:rsidR="00807F53" w:rsidRPr="00F94D31">
              <w:rPr>
                <w:rFonts w:ascii="Arial" w:hAnsi="Arial" w:cs="Arial"/>
                <w:sz w:val="22"/>
                <w:szCs w:val="22"/>
                <w:lang w:eastAsia="es-ES_tradnl"/>
              </w:rPr>
              <w:t xml:space="preserve"> urte bete</w:t>
            </w:r>
            <w:r w:rsidRPr="00F94D31">
              <w:rPr>
                <w:rFonts w:ascii="Arial" w:hAnsi="Arial" w:cs="Arial"/>
                <w:sz w:val="22"/>
                <w:szCs w:val="22"/>
                <w:lang w:eastAsia="es-ES_tradnl"/>
              </w:rPr>
              <w:t>ko epea egongo da harrera formalaren egunetik hasita zenbatu beharrekoa, Sektore Publikoko Kontratuen Legean eta Herri Administrazioen Kontratuei buruzko Legearen Araudi Orokorrean adierazitako ondorioetarako.</w:t>
            </w:r>
          </w:p>
          <w:p w:rsidR="00F73C8B" w:rsidRPr="00F94D31" w:rsidRDefault="00F73C8B" w:rsidP="00F73C8B">
            <w:pPr>
              <w:jc w:val="both"/>
              <w:rPr>
                <w:rFonts w:ascii="Arial" w:hAnsi="Arial" w:cs="Arial"/>
                <w:sz w:val="22"/>
                <w:szCs w:val="22"/>
                <w:lang w:eastAsia="es-ES_tradnl"/>
              </w:rPr>
            </w:pPr>
          </w:p>
          <w:p w:rsidR="00FE68AA" w:rsidRPr="00F94D31" w:rsidRDefault="00FE68AA" w:rsidP="00F73C8B">
            <w:pPr>
              <w:jc w:val="both"/>
              <w:rPr>
                <w:rFonts w:ascii="Arial" w:hAnsi="Arial" w:cs="Arial"/>
                <w:sz w:val="22"/>
                <w:szCs w:val="22"/>
                <w:lang w:eastAsia="es-ES_tradnl"/>
              </w:rPr>
            </w:pPr>
          </w:p>
          <w:p w:rsidR="00F73C8B" w:rsidRPr="00F94D31" w:rsidRDefault="00F73C8B" w:rsidP="00F73C8B">
            <w:pPr>
              <w:jc w:val="both"/>
              <w:rPr>
                <w:rFonts w:ascii="Arial" w:hAnsi="Arial" w:cs="Arial"/>
                <w:sz w:val="22"/>
                <w:szCs w:val="22"/>
                <w:lang w:eastAsia="es-ES_tradnl"/>
              </w:rPr>
            </w:pPr>
            <w:r w:rsidRPr="00F94D31">
              <w:rPr>
                <w:rFonts w:ascii="Arial" w:hAnsi="Arial" w:cs="Arial"/>
                <w:sz w:val="22"/>
                <w:szCs w:val="22"/>
                <w:lang w:eastAsia="es-ES_tradnl"/>
              </w:rPr>
              <w:t>Nolanahi ere, kontratistak kontratua bete ez eta eraikuntzak ezkutuko akatsak izateagatik obra berme-epetik kanpo hondatzen bada, kontratistak kalte eta galerei aurre egiteko erantzukizuna izango du hamabost urtean, obrak esleitzailearen esku utzi zirenetik kontatzen hasita. Epe hori amaitutakoan, bestelako kalte edo galerarik ez bada izan, kontratistaren erantzukizuna amaitutzat joko da.</w:t>
            </w:r>
          </w:p>
          <w:p w:rsidR="001F5195" w:rsidRPr="00F94D31" w:rsidRDefault="001F5195" w:rsidP="001F348B">
            <w:pPr>
              <w:jc w:val="both"/>
              <w:rPr>
                <w:rFonts w:ascii="Arial" w:hAnsi="Arial" w:cs="Arial"/>
                <w:b/>
                <w:sz w:val="22"/>
                <w:szCs w:val="22"/>
                <w:lang w:val="es-ES_tradnl" w:eastAsia="es-ES_tradnl"/>
              </w:rPr>
            </w:pPr>
          </w:p>
        </w:tc>
        <w:tc>
          <w:tcPr>
            <w:tcW w:w="284" w:type="dxa"/>
          </w:tcPr>
          <w:p w:rsidR="001F5195" w:rsidRPr="00F94D31" w:rsidRDefault="001F5195" w:rsidP="001F5195">
            <w:pPr>
              <w:jc w:val="both"/>
              <w:rPr>
                <w:rFonts w:ascii="Arial" w:hAnsi="Arial" w:cs="Arial"/>
                <w:b/>
                <w:sz w:val="22"/>
                <w:szCs w:val="22"/>
                <w:lang w:val="es-ES_tradnl" w:eastAsia="es-ES_tradnl"/>
              </w:rPr>
            </w:pPr>
          </w:p>
        </w:tc>
        <w:tc>
          <w:tcPr>
            <w:tcW w:w="4536" w:type="dxa"/>
          </w:tcPr>
          <w:p w:rsidR="00BB3654" w:rsidRPr="00F94D31" w:rsidRDefault="00BB3654" w:rsidP="00BB3654">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12.-  RECEPCIÓN DE LAS OBRAS Y PLAZO DE GARANTÍA</w:t>
            </w:r>
          </w:p>
          <w:p w:rsidR="00BB3654" w:rsidRPr="00F94D31" w:rsidRDefault="00BB3654" w:rsidP="00BB3654">
            <w:pPr>
              <w:jc w:val="both"/>
              <w:rPr>
                <w:rFonts w:ascii="Arial" w:hAnsi="Arial" w:cs="Arial"/>
                <w:sz w:val="22"/>
                <w:szCs w:val="22"/>
                <w:lang w:val="es-ES_tradnl" w:eastAsia="es-ES_tradnl"/>
              </w:rPr>
            </w:pPr>
          </w:p>
          <w:p w:rsidR="00BB3654" w:rsidRPr="00F94D31" w:rsidRDefault="00BB3654" w:rsidP="00BB3654">
            <w:pPr>
              <w:jc w:val="both"/>
              <w:rPr>
                <w:rFonts w:ascii="Arial" w:hAnsi="Arial" w:cs="Arial"/>
                <w:i/>
                <w:sz w:val="22"/>
                <w:szCs w:val="22"/>
                <w:lang w:val="es-ES_tradnl" w:eastAsia="es-ES_tradnl"/>
              </w:rPr>
            </w:pPr>
            <w:r w:rsidRPr="00F94D31">
              <w:rPr>
                <w:rFonts w:ascii="Arial" w:hAnsi="Arial" w:cs="Arial"/>
                <w:sz w:val="22"/>
                <w:szCs w:val="22"/>
                <w:lang w:val="es-ES_tradnl" w:eastAsia="es-ES_tradnl"/>
              </w:rPr>
              <w:t>En el plazo máximo de un mes desde la finalización de las obras se producirá el acto formal y positivo de recepción de las mismas, del que se levantará la correspondiente acta.</w:t>
            </w:r>
            <w:r w:rsidRPr="00F94D31">
              <w:rPr>
                <w:rFonts w:ascii="Arial" w:hAnsi="Arial" w:cs="Arial"/>
                <w:sz w:val="22"/>
                <w:szCs w:val="22"/>
                <w:lang w:val="es-ES_tradnl" w:eastAsia="es-ES_tradnl"/>
              </w:rPr>
              <w:tab/>
            </w:r>
          </w:p>
          <w:p w:rsidR="00BB3654" w:rsidRPr="00F94D31" w:rsidRDefault="00BB3654" w:rsidP="00BB3654">
            <w:pPr>
              <w:jc w:val="both"/>
              <w:rPr>
                <w:rFonts w:ascii="Arial" w:hAnsi="Arial" w:cs="Arial"/>
                <w:sz w:val="22"/>
                <w:szCs w:val="22"/>
                <w:lang w:val="es-ES_tradnl" w:eastAsia="es-ES_tradnl"/>
              </w:rPr>
            </w:pPr>
          </w:p>
          <w:p w:rsidR="00BB3654" w:rsidRPr="00F94D31" w:rsidRDefault="00BB3654" w:rsidP="00BB3654">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Asimismo, se establece un plazo de</w:t>
            </w:r>
            <w:r w:rsidR="00FE68AA" w:rsidRPr="00F94D31">
              <w:rPr>
                <w:rFonts w:ascii="Arial" w:hAnsi="Arial" w:cs="Arial"/>
                <w:sz w:val="22"/>
                <w:szCs w:val="22"/>
                <w:lang w:val="es-ES_tradnl" w:eastAsia="es-ES_tradnl"/>
              </w:rPr>
              <w:t xml:space="preserve"> </w:t>
            </w:r>
            <w:r w:rsidR="00807F53" w:rsidRPr="00F94D31">
              <w:rPr>
                <w:rFonts w:ascii="Arial" w:hAnsi="Arial" w:cs="Arial"/>
                <w:sz w:val="22"/>
                <w:szCs w:val="22"/>
                <w:lang w:val="es-ES_tradnl" w:eastAsia="es-ES_tradnl"/>
              </w:rPr>
              <w:t>un año</w:t>
            </w:r>
            <w:r w:rsidRPr="00F94D31">
              <w:rPr>
                <w:rFonts w:ascii="Arial" w:hAnsi="Arial" w:cs="Arial"/>
                <w:sz w:val="22"/>
                <w:szCs w:val="22"/>
                <w:lang w:val="es-ES_tradnl" w:eastAsia="es-ES_tradnl"/>
              </w:rPr>
              <w:t>,</w:t>
            </w:r>
            <w:r w:rsidR="00FE68AA" w:rsidRPr="00F94D31">
              <w:rPr>
                <w:rFonts w:ascii="Arial" w:hAnsi="Arial" w:cs="Arial"/>
                <w:sz w:val="22"/>
                <w:szCs w:val="22"/>
                <w:lang w:val="es-ES_tradnl" w:eastAsia="es-ES_tradnl"/>
              </w:rPr>
              <w:t xml:space="preserve"> </w:t>
            </w:r>
            <w:r w:rsidRPr="00F94D31">
              <w:rPr>
                <w:rFonts w:ascii="Arial" w:hAnsi="Arial" w:cs="Arial"/>
                <w:sz w:val="22"/>
                <w:szCs w:val="22"/>
                <w:lang w:val="es-ES_tradnl" w:eastAsia="es-ES_tradnl"/>
              </w:rPr>
              <w:t>a contar desde la fecha de recepción formal, que se fija como garantía a los efectos previstos en el Texto Refundido de la Ley de Contratos del Sector Público y en el Reglamento General de la Ley de Contratos de las Administraciones Públicas.</w:t>
            </w:r>
          </w:p>
          <w:p w:rsidR="00BB3654" w:rsidRPr="00F94D31" w:rsidRDefault="00BB3654" w:rsidP="00BB3654">
            <w:pPr>
              <w:jc w:val="both"/>
              <w:rPr>
                <w:rFonts w:ascii="Arial" w:hAnsi="Arial" w:cs="Arial"/>
                <w:sz w:val="22"/>
                <w:szCs w:val="22"/>
                <w:lang w:val="es-ES_tradnl" w:eastAsia="es-ES_tradnl"/>
              </w:rPr>
            </w:pPr>
          </w:p>
          <w:p w:rsidR="00BB3654" w:rsidRPr="00F94D31" w:rsidRDefault="00BB3654" w:rsidP="00BB3654">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No obstante, si la obra se arruina con posterioridad a la expiración del plazo de garantía por vicios ocultos de la construcción debido al incumplimiento del contrato por parte del contratista, responderá éste de los daños y perjuicios durante un plazo de quince años a contar desde la recepción. Transcurrido este plazo sin que se haya manifestado ningún daño o perjuicio, quedará totalmente extinguida la responsabilidad del contratista.</w:t>
            </w:r>
          </w:p>
          <w:p w:rsidR="00A45E25" w:rsidRPr="00F94D31" w:rsidRDefault="00A45E25" w:rsidP="00BB3654">
            <w:pPr>
              <w:jc w:val="both"/>
              <w:rPr>
                <w:rFonts w:ascii="Arial" w:hAnsi="Arial" w:cs="Arial"/>
                <w:sz w:val="22"/>
                <w:szCs w:val="22"/>
                <w:lang w:val="es-ES_tradnl" w:eastAsia="es-ES_tradnl"/>
              </w:rPr>
            </w:pPr>
          </w:p>
          <w:p w:rsidR="001F5195" w:rsidRPr="00F94D31" w:rsidRDefault="001F5195" w:rsidP="001F5195">
            <w:pPr>
              <w:jc w:val="both"/>
              <w:rPr>
                <w:rFonts w:ascii="Arial" w:hAnsi="Arial" w:cs="Arial"/>
                <w:sz w:val="22"/>
                <w:szCs w:val="22"/>
                <w:lang w:val="es-ES_tradnl" w:eastAsia="es-ES_tradnl"/>
              </w:rPr>
            </w:pPr>
          </w:p>
        </w:tc>
      </w:tr>
      <w:tr w:rsidR="004E64E4" w:rsidRPr="00F94D31" w:rsidTr="00DB3131">
        <w:tc>
          <w:tcPr>
            <w:tcW w:w="4219" w:type="dxa"/>
          </w:tcPr>
          <w:p w:rsidR="00F73C8B" w:rsidRPr="00F94D31" w:rsidRDefault="00F73C8B" w:rsidP="00F73C8B">
            <w:pPr>
              <w:jc w:val="both"/>
              <w:rPr>
                <w:rFonts w:ascii="Arial" w:hAnsi="Arial" w:cs="Arial"/>
                <w:sz w:val="22"/>
                <w:szCs w:val="22"/>
                <w:u w:val="single"/>
                <w:lang w:eastAsia="es-ES_tradnl"/>
              </w:rPr>
            </w:pPr>
            <w:r w:rsidRPr="00F94D31">
              <w:rPr>
                <w:rFonts w:ascii="Arial" w:hAnsi="Arial" w:cs="Arial"/>
                <w:sz w:val="22"/>
                <w:szCs w:val="22"/>
                <w:u w:val="single"/>
                <w:lang w:eastAsia="es-ES_tradnl"/>
              </w:rPr>
              <w:t>13</w:t>
            </w:r>
            <w:r w:rsidR="00B87B40" w:rsidRPr="00F94D31">
              <w:rPr>
                <w:rFonts w:ascii="Arial" w:hAnsi="Arial" w:cs="Arial"/>
                <w:sz w:val="22"/>
                <w:szCs w:val="22"/>
                <w:u w:val="single"/>
                <w:lang w:eastAsia="es-ES_tradnl"/>
              </w:rPr>
              <w:t xml:space="preserve">.- </w:t>
            </w:r>
            <w:r w:rsidRPr="00F94D31">
              <w:rPr>
                <w:rFonts w:ascii="Arial" w:hAnsi="Arial" w:cs="Arial"/>
                <w:sz w:val="22"/>
                <w:szCs w:val="22"/>
                <w:u w:val="single"/>
                <w:lang w:eastAsia="es-ES_tradnl"/>
              </w:rPr>
              <w:t>KONTRATISTARI EZARRI BEHARREKO ZIGORRAK BALDINTZAK BETETZEN EZ BADITU</w:t>
            </w:r>
          </w:p>
          <w:p w:rsidR="00F73C8B" w:rsidRPr="00F94D31" w:rsidRDefault="00F73C8B" w:rsidP="00F73C8B">
            <w:pPr>
              <w:jc w:val="both"/>
              <w:rPr>
                <w:rFonts w:ascii="Arial" w:hAnsi="Arial" w:cs="Arial"/>
                <w:sz w:val="22"/>
                <w:szCs w:val="22"/>
                <w:lang w:eastAsia="es-ES_tradnl"/>
              </w:rPr>
            </w:pPr>
          </w:p>
          <w:p w:rsidR="00F73C8B" w:rsidRPr="00F94D31" w:rsidRDefault="0096540D" w:rsidP="0096540D">
            <w:pPr>
              <w:jc w:val="both"/>
              <w:rPr>
                <w:rFonts w:ascii="Arial" w:hAnsi="Arial" w:cs="Arial"/>
                <w:sz w:val="22"/>
                <w:szCs w:val="22"/>
                <w:lang w:val="en-US" w:eastAsia="es-ES_tradnl"/>
              </w:rPr>
            </w:pPr>
            <w:r w:rsidRPr="00F94D31">
              <w:rPr>
                <w:rFonts w:ascii="Arial" w:hAnsi="Arial" w:cs="Arial"/>
                <w:sz w:val="22"/>
                <w:szCs w:val="22"/>
                <w:lang w:val="en-US" w:eastAsia="es-ES_tradnl"/>
              </w:rPr>
              <w:t xml:space="preserve">A) </w:t>
            </w:r>
            <w:r w:rsidR="00F73C8B" w:rsidRPr="00F94D31">
              <w:rPr>
                <w:rFonts w:ascii="Arial" w:hAnsi="Arial" w:cs="Arial"/>
                <w:sz w:val="22"/>
                <w:szCs w:val="22"/>
                <w:lang w:val="en-US" w:eastAsia="es-ES_tradnl"/>
              </w:rPr>
              <w:t>KONTRATUA BURUTZEKO EPEAK EZ BETETZEA</w:t>
            </w:r>
          </w:p>
          <w:p w:rsidR="0096540D" w:rsidRPr="00F94D31" w:rsidRDefault="0096540D" w:rsidP="00F73C8B">
            <w:pPr>
              <w:jc w:val="both"/>
              <w:rPr>
                <w:rFonts w:ascii="Arial" w:hAnsi="Arial" w:cs="Arial"/>
                <w:sz w:val="22"/>
                <w:szCs w:val="22"/>
                <w:lang w:val="en-US" w:eastAsia="es-ES_tradnl"/>
              </w:rPr>
            </w:pPr>
          </w:p>
          <w:p w:rsidR="00F73C8B" w:rsidRPr="00F94D31" w:rsidRDefault="00F73C8B" w:rsidP="00F73C8B">
            <w:pPr>
              <w:jc w:val="both"/>
              <w:rPr>
                <w:rFonts w:ascii="Arial" w:hAnsi="Arial" w:cs="Arial"/>
                <w:sz w:val="22"/>
                <w:szCs w:val="22"/>
                <w:lang w:val="en-US" w:eastAsia="es-ES_tradnl"/>
              </w:rPr>
            </w:pPr>
            <w:r w:rsidRPr="00F94D31">
              <w:rPr>
                <w:rFonts w:ascii="Arial" w:hAnsi="Arial" w:cs="Arial"/>
                <w:sz w:val="22"/>
                <w:szCs w:val="22"/>
                <w:lang w:val="en-US" w:eastAsia="es-ES_tradnl"/>
              </w:rPr>
              <w:t>Kontratistak, bere erruagatik, kontratua burutzeko epe osoa edo epe partzialak igarotakoan burutu gabe baditu epe horietan egin beharreko obrak, Administrazioak bi aukera izango ditu: kontratua bertan behera utzi eta bermea bereganatzea, edo obrak burutu arte igarotzen den egun bakoitzeko diru-zigorra ezartzea: egunean 0</w:t>
            </w:r>
            <w:proofErr w:type="gramStart"/>
            <w:r w:rsidRPr="00F94D31">
              <w:rPr>
                <w:rFonts w:ascii="Arial" w:hAnsi="Arial" w:cs="Arial"/>
                <w:sz w:val="22"/>
                <w:szCs w:val="22"/>
                <w:lang w:val="en-US" w:eastAsia="es-ES_tradnl"/>
              </w:rPr>
              <w:t>,</w:t>
            </w:r>
            <w:r w:rsidR="00EA12FF" w:rsidRPr="00F94D31">
              <w:rPr>
                <w:rFonts w:ascii="Arial" w:hAnsi="Arial" w:cs="Arial"/>
                <w:sz w:val="22"/>
                <w:szCs w:val="22"/>
                <w:lang w:val="en-US" w:eastAsia="es-ES_tradnl"/>
              </w:rPr>
              <w:t>5</w:t>
            </w:r>
            <w:r w:rsidRPr="00F94D31">
              <w:rPr>
                <w:rFonts w:ascii="Arial" w:hAnsi="Arial" w:cs="Arial"/>
                <w:sz w:val="22"/>
                <w:szCs w:val="22"/>
                <w:lang w:val="en-US" w:eastAsia="es-ES_tradnl"/>
              </w:rPr>
              <w:t>0</w:t>
            </w:r>
            <w:proofErr w:type="gramEnd"/>
            <w:r w:rsidRPr="00F94D31">
              <w:rPr>
                <w:rFonts w:ascii="Arial" w:hAnsi="Arial" w:cs="Arial"/>
                <w:sz w:val="22"/>
                <w:szCs w:val="22"/>
                <w:lang w:val="en-US" w:eastAsia="es-ES_tradnl"/>
              </w:rPr>
              <w:t xml:space="preserve"> euro kontratuaren prezioaren 1.000 euroko.</w:t>
            </w:r>
          </w:p>
          <w:p w:rsidR="0096540D" w:rsidRPr="00F94D31" w:rsidRDefault="0096540D" w:rsidP="00F73C8B">
            <w:pPr>
              <w:jc w:val="both"/>
              <w:rPr>
                <w:rFonts w:ascii="Arial" w:hAnsi="Arial" w:cs="Arial"/>
                <w:sz w:val="22"/>
                <w:szCs w:val="22"/>
                <w:lang w:val="en-US" w:eastAsia="es-ES_tradnl"/>
              </w:rPr>
            </w:pPr>
          </w:p>
          <w:p w:rsidR="0096540D" w:rsidRPr="00F94D31" w:rsidRDefault="0096540D" w:rsidP="00F73C8B">
            <w:pPr>
              <w:jc w:val="both"/>
              <w:rPr>
                <w:rFonts w:ascii="Arial" w:hAnsi="Arial" w:cs="Arial"/>
                <w:sz w:val="22"/>
                <w:szCs w:val="22"/>
                <w:lang w:val="en-US" w:eastAsia="es-ES_tradnl"/>
              </w:rPr>
            </w:pPr>
          </w:p>
          <w:p w:rsidR="00F73C8B" w:rsidRPr="00F94D31" w:rsidRDefault="00F73C8B" w:rsidP="00F73C8B">
            <w:pPr>
              <w:jc w:val="both"/>
              <w:rPr>
                <w:rFonts w:ascii="Arial" w:hAnsi="Arial" w:cs="Arial"/>
                <w:sz w:val="22"/>
                <w:szCs w:val="22"/>
                <w:lang w:val="en-US" w:eastAsia="es-ES_tradnl"/>
              </w:rPr>
            </w:pPr>
            <w:r w:rsidRPr="00F94D31">
              <w:rPr>
                <w:rFonts w:ascii="Arial" w:hAnsi="Arial" w:cs="Arial"/>
                <w:sz w:val="22"/>
                <w:szCs w:val="22"/>
                <w:lang w:val="en-US" w:eastAsia="es-ES_tradnl"/>
              </w:rPr>
              <w:t xml:space="preserve">Lanak garaiz burutu ez izanagatiko zigorra kontratuaren prezioaren 100eko 5aren multiplo bat izatera iristen den bakoitzean Kontratazio Organoak kontratua eteteko eskumena du, edo </w:t>
            </w:r>
            <w:r w:rsidRPr="00F94D31">
              <w:rPr>
                <w:rFonts w:ascii="Arial" w:hAnsi="Arial" w:cs="Arial"/>
                <w:sz w:val="22"/>
                <w:szCs w:val="22"/>
                <w:lang w:val="en-US" w:eastAsia="es-ES_tradnl"/>
              </w:rPr>
              <w:lastRenderedPageBreak/>
              <w:t xml:space="preserve">kontratuaren jarraipena adosteko, </w:t>
            </w:r>
            <w:proofErr w:type="gramStart"/>
            <w:r w:rsidRPr="00F94D31">
              <w:rPr>
                <w:rFonts w:ascii="Arial" w:hAnsi="Arial" w:cs="Arial"/>
                <w:sz w:val="22"/>
                <w:szCs w:val="22"/>
                <w:lang w:val="en-US" w:eastAsia="es-ES_tradnl"/>
              </w:rPr>
              <w:t>zigor</w:t>
            </w:r>
            <w:proofErr w:type="gramEnd"/>
            <w:r w:rsidRPr="00F94D31">
              <w:rPr>
                <w:rFonts w:ascii="Arial" w:hAnsi="Arial" w:cs="Arial"/>
                <w:sz w:val="22"/>
                <w:szCs w:val="22"/>
                <w:lang w:val="en-US" w:eastAsia="es-ES_tradnl"/>
              </w:rPr>
              <w:t xml:space="preserve"> berriak ezarrita.</w:t>
            </w:r>
          </w:p>
          <w:p w:rsidR="00F73C8B" w:rsidRPr="00F94D31" w:rsidRDefault="00F73C8B" w:rsidP="00F73C8B">
            <w:pPr>
              <w:jc w:val="both"/>
              <w:rPr>
                <w:rFonts w:ascii="Arial" w:hAnsi="Arial" w:cs="Arial"/>
                <w:sz w:val="22"/>
                <w:szCs w:val="22"/>
                <w:lang w:val="en-US" w:eastAsia="es-ES_tradnl"/>
              </w:rPr>
            </w:pPr>
          </w:p>
          <w:p w:rsidR="00F73C8B" w:rsidRPr="00F94D31" w:rsidRDefault="00F73C8B" w:rsidP="00F73C8B">
            <w:pPr>
              <w:jc w:val="both"/>
              <w:rPr>
                <w:rFonts w:ascii="Arial" w:hAnsi="Arial" w:cs="Arial"/>
                <w:sz w:val="22"/>
                <w:szCs w:val="22"/>
                <w:lang w:val="en-US" w:eastAsia="es-ES_tradnl"/>
              </w:rPr>
            </w:pPr>
            <w:r w:rsidRPr="00F94D31">
              <w:rPr>
                <w:rFonts w:ascii="Arial" w:hAnsi="Arial" w:cs="Arial"/>
                <w:sz w:val="22"/>
                <w:szCs w:val="22"/>
                <w:lang w:val="en-US" w:eastAsia="es-ES_tradnl"/>
              </w:rPr>
              <w:t>B. KONTRATUA BURUTZEAN AKATSAK EGITEA</w:t>
            </w:r>
          </w:p>
          <w:p w:rsidR="00F73C8B" w:rsidRPr="00F94D31" w:rsidRDefault="00F73C8B" w:rsidP="00F73C8B">
            <w:pPr>
              <w:jc w:val="both"/>
              <w:rPr>
                <w:rFonts w:ascii="Arial" w:hAnsi="Arial" w:cs="Arial"/>
                <w:i/>
                <w:sz w:val="22"/>
                <w:szCs w:val="22"/>
                <w:lang w:val="en-US" w:eastAsia="es-ES_tradnl"/>
              </w:rPr>
            </w:pPr>
          </w:p>
          <w:p w:rsidR="00BB3654" w:rsidRPr="00F94D31" w:rsidRDefault="00F73C8B" w:rsidP="00F73C8B">
            <w:pPr>
              <w:jc w:val="both"/>
              <w:rPr>
                <w:rFonts w:ascii="Arial" w:hAnsi="Arial" w:cs="Arial"/>
                <w:b/>
                <w:sz w:val="22"/>
                <w:szCs w:val="22"/>
                <w:lang w:val="en-US" w:eastAsia="es-ES_tradnl"/>
              </w:rPr>
            </w:pPr>
            <w:r w:rsidRPr="00F94D31">
              <w:rPr>
                <w:rFonts w:ascii="Arial" w:hAnsi="Arial" w:cs="Arial"/>
                <w:sz w:val="22"/>
                <w:szCs w:val="22"/>
                <w:lang w:val="en-US" w:eastAsia="es-ES_tradnl"/>
              </w:rPr>
              <w:t>Prestazioa burutzean akatsak izan badira, Administrazioak kontratuaren aurrekontuko zenbatekoaren % 10eko diru-zigorra ezartzeko aukera izango du</w:t>
            </w:r>
          </w:p>
        </w:tc>
        <w:tc>
          <w:tcPr>
            <w:tcW w:w="284" w:type="dxa"/>
          </w:tcPr>
          <w:p w:rsidR="00BB3654" w:rsidRPr="00F94D31" w:rsidRDefault="00BB3654" w:rsidP="001F5195">
            <w:pPr>
              <w:jc w:val="both"/>
              <w:rPr>
                <w:rFonts w:ascii="Arial" w:hAnsi="Arial" w:cs="Arial"/>
                <w:b/>
                <w:sz w:val="22"/>
                <w:szCs w:val="22"/>
                <w:lang w:val="en-US" w:eastAsia="es-ES_tradnl"/>
              </w:rPr>
            </w:pPr>
          </w:p>
        </w:tc>
        <w:tc>
          <w:tcPr>
            <w:tcW w:w="4536" w:type="dxa"/>
          </w:tcPr>
          <w:p w:rsidR="00BB3654" w:rsidRPr="00F94D31" w:rsidRDefault="00B87B40" w:rsidP="00BB3654">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 xml:space="preserve">13.- </w:t>
            </w:r>
            <w:r w:rsidR="00BB3654" w:rsidRPr="00F94D31">
              <w:rPr>
                <w:rFonts w:ascii="Arial" w:hAnsi="Arial" w:cs="Arial"/>
                <w:sz w:val="22"/>
                <w:szCs w:val="22"/>
                <w:u w:val="single"/>
                <w:lang w:val="es-ES_tradnl" w:eastAsia="es-ES_tradnl"/>
              </w:rPr>
              <w:t>PENALIDADES AL CONTRATISTA POR INCUMPLIMIENTO</w:t>
            </w:r>
          </w:p>
          <w:p w:rsidR="00BB3654" w:rsidRPr="00F94D31" w:rsidRDefault="00BB3654" w:rsidP="00BB3654">
            <w:pPr>
              <w:jc w:val="both"/>
              <w:rPr>
                <w:rFonts w:ascii="Arial" w:hAnsi="Arial" w:cs="Arial"/>
                <w:sz w:val="22"/>
                <w:szCs w:val="22"/>
                <w:lang w:val="es-ES_tradnl" w:eastAsia="es-ES_tradnl"/>
              </w:rPr>
            </w:pPr>
          </w:p>
          <w:p w:rsidR="00A45E25" w:rsidRPr="00F94D31" w:rsidRDefault="00A45E25" w:rsidP="00BB3654">
            <w:pPr>
              <w:jc w:val="both"/>
              <w:rPr>
                <w:rFonts w:ascii="Arial" w:hAnsi="Arial" w:cs="Arial"/>
                <w:sz w:val="22"/>
                <w:szCs w:val="22"/>
                <w:lang w:val="es-ES_tradnl" w:eastAsia="es-ES_tradnl"/>
              </w:rPr>
            </w:pPr>
          </w:p>
          <w:p w:rsidR="00BB3654" w:rsidRPr="00F94D31" w:rsidRDefault="0096540D" w:rsidP="0096540D">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A)I</w:t>
            </w:r>
            <w:r w:rsidR="00BB3654" w:rsidRPr="00F94D31">
              <w:rPr>
                <w:rFonts w:ascii="Arial" w:hAnsi="Arial" w:cs="Arial"/>
                <w:sz w:val="22"/>
                <w:szCs w:val="22"/>
                <w:lang w:val="es-ES_tradnl" w:eastAsia="es-ES_tradnl"/>
              </w:rPr>
              <w:t>NCUMPLIMIENTO DE LOS PLAZOS DE EJECUCIÓN DEL CONTRATO</w:t>
            </w:r>
          </w:p>
          <w:p w:rsidR="00BB3654" w:rsidRPr="00F94D31" w:rsidRDefault="00BB3654" w:rsidP="00BB3654">
            <w:pPr>
              <w:jc w:val="both"/>
              <w:rPr>
                <w:rFonts w:ascii="Arial" w:hAnsi="Arial" w:cs="Arial"/>
                <w:sz w:val="22"/>
                <w:szCs w:val="22"/>
                <w:lang w:val="es-ES_tradnl" w:eastAsia="es-ES_tradnl"/>
              </w:rPr>
            </w:pPr>
          </w:p>
          <w:p w:rsidR="00BB3654" w:rsidRPr="00F94D31" w:rsidRDefault="00BB3654" w:rsidP="00BB3654">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Si el contratista, por causas imputables al mismo, hubiese incurrido en demora respecto del cumplimiento del plazo de ejecución del contrato, tanto del plazo total como, en su caso, de los plazos parciales, la Administración podrá optar indistintamente por la resolución del mismo, con pérdida de la garantía, o por la imposición de penalidades en la proporción de 0,</w:t>
            </w:r>
            <w:r w:rsidR="00EA12FF" w:rsidRPr="00F94D31">
              <w:rPr>
                <w:rFonts w:ascii="Arial" w:hAnsi="Arial" w:cs="Arial"/>
                <w:sz w:val="22"/>
                <w:szCs w:val="22"/>
                <w:lang w:val="es-ES_tradnl" w:eastAsia="es-ES_tradnl"/>
              </w:rPr>
              <w:t>5</w:t>
            </w:r>
            <w:r w:rsidRPr="00F94D31">
              <w:rPr>
                <w:rFonts w:ascii="Arial" w:hAnsi="Arial" w:cs="Arial"/>
                <w:sz w:val="22"/>
                <w:szCs w:val="22"/>
                <w:lang w:val="es-ES_tradnl" w:eastAsia="es-ES_tradnl"/>
              </w:rPr>
              <w:t>0 euros diarios por cada 1.000 del precio del contrato.</w:t>
            </w:r>
          </w:p>
          <w:p w:rsidR="00BB3654" w:rsidRPr="00F94D31" w:rsidRDefault="00BB3654" w:rsidP="00BB3654">
            <w:pPr>
              <w:jc w:val="both"/>
              <w:rPr>
                <w:rFonts w:ascii="Arial" w:hAnsi="Arial" w:cs="Arial"/>
                <w:sz w:val="22"/>
                <w:szCs w:val="22"/>
                <w:lang w:val="es-ES_tradnl" w:eastAsia="es-ES_tradnl"/>
              </w:rPr>
            </w:pPr>
          </w:p>
          <w:p w:rsidR="00BB3654" w:rsidRPr="00F94D31" w:rsidRDefault="00BB3654" w:rsidP="00BB3654">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 xml:space="preserve">Cada vez que las penalidades por demora alcancen un múltiplo del 5 por 100 del precio del contrato, el órgano de contratación estará facultado para proceder a la resolución del mismo o acordar la </w:t>
            </w:r>
            <w:r w:rsidRPr="00F94D31">
              <w:rPr>
                <w:rFonts w:ascii="Arial" w:hAnsi="Arial" w:cs="Arial"/>
                <w:sz w:val="22"/>
                <w:szCs w:val="22"/>
                <w:lang w:val="es-ES_tradnl" w:eastAsia="es-ES_tradnl"/>
              </w:rPr>
              <w:lastRenderedPageBreak/>
              <w:t>continuidad de su ejecución con imposición de nuevas penalidades.</w:t>
            </w:r>
          </w:p>
          <w:p w:rsidR="00BB3654" w:rsidRPr="00F94D31" w:rsidRDefault="00BB3654" w:rsidP="00BB3654">
            <w:pPr>
              <w:jc w:val="both"/>
              <w:rPr>
                <w:rFonts w:ascii="Arial" w:hAnsi="Arial" w:cs="Arial"/>
                <w:i/>
                <w:spacing w:val="-2"/>
                <w:sz w:val="22"/>
                <w:szCs w:val="22"/>
                <w:lang w:val="es-ES_tradnl" w:eastAsia="en-US"/>
              </w:rPr>
            </w:pPr>
          </w:p>
          <w:p w:rsidR="00BB3654" w:rsidRPr="00F94D31" w:rsidRDefault="00BB3654" w:rsidP="00BB3654">
            <w:pPr>
              <w:jc w:val="both"/>
              <w:rPr>
                <w:rFonts w:ascii="Arial" w:hAnsi="Arial" w:cs="Arial"/>
                <w:i/>
                <w:sz w:val="22"/>
                <w:szCs w:val="22"/>
                <w:lang w:val="es-ES_tradnl" w:eastAsia="es-ES_tradnl"/>
              </w:rPr>
            </w:pPr>
            <w:r w:rsidRPr="00F94D31">
              <w:rPr>
                <w:rFonts w:ascii="Arial" w:hAnsi="Arial" w:cs="Arial"/>
                <w:sz w:val="22"/>
                <w:szCs w:val="22"/>
                <w:lang w:val="es-ES_tradnl" w:eastAsia="es-ES_tradnl"/>
              </w:rPr>
              <w:t>B. CUMPLIMIENTO DEFECTUOSO</w:t>
            </w:r>
          </w:p>
          <w:p w:rsidR="0096540D" w:rsidRPr="00F94D31" w:rsidRDefault="0096540D" w:rsidP="00BB3654">
            <w:pPr>
              <w:jc w:val="both"/>
              <w:rPr>
                <w:rFonts w:ascii="Arial" w:hAnsi="Arial" w:cs="Arial"/>
                <w:sz w:val="22"/>
                <w:szCs w:val="22"/>
                <w:lang w:val="es-ES_tradnl" w:eastAsia="es-ES_tradnl"/>
              </w:rPr>
            </w:pPr>
          </w:p>
          <w:p w:rsidR="0096540D" w:rsidRPr="00F94D31" w:rsidRDefault="0096540D" w:rsidP="00BB3654">
            <w:pPr>
              <w:jc w:val="both"/>
              <w:rPr>
                <w:rFonts w:ascii="Arial" w:hAnsi="Arial" w:cs="Arial"/>
                <w:sz w:val="22"/>
                <w:szCs w:val="22"/>
                <w:lang w:val="es-ES_tradnl" w:eastAsia="es-ES_tradnl"/>
              </w:rPr>
            </w:pPr>
          </w:p>
          <w:p w:rsidR="00BB3654" w:rsidRPr="00F94D31" w:rsidRDefault="00BB3654" w:rsidP="00BB3654">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En caso de cumplimiento defectuoso de la prestación, la Administración podrá imponer una penalidad equivalente al 10% del presupuesto del contrato</w:t>
            </w:r>
          </w:p>
          <w:p w:rsidR="00BB3654" w:rsidRPr="00F94D31" w:rsidRDefault="00BB3654" w:rsidP="00BB3654">
            <w:pPr>
              <w:jc w:val="both"/>
              <w:rPr>
                <w:rFonts w:ascii="Arial" w:hAnsi="Arial" w:cs="Arial"/>
                <w:sz w:val="22"/>
                <w:szCs w:val="22"/>
                <w:lang w:val="es-ES_tradnl" w:eastAsia="es-ES_tradnl"/>
              </w:rPr>
            </w:pPr>
          </w:p>
        </w:tc>
      </w:tr>
      <w:tr w:rsidR="004E64E4" w:rsidRPr="00F94D31" w:rsidTr="00DB3131">
        <w:tc>
          <w:tcPr>
            <w:tcW w:w="4219" w:type="dxa"/>
          </w:tcPr>
          <w:p w:rsidR="00F73C8B" w:rsidRPr="00F94D31" w:rsidRDefault="00F73C8B" w:rsidP="00F73C8B">
            <w:pPr>
              <w:jc w:val="both"/>
              <w:rPr>
                <w:rFonts w:ascii="Arial" w:hAnsi="Arial" w:cs="Arial"/>
                <w:sz w:val="22"/>
                <w:szCs w:val="22"/>
                <w:u w:val="single"/>
                <w:lang w:val="en-US" w:eastAsia="es-ES_tradnl"/>
              </w:rPr>
            </w:pPr>
            <w:r w:rsidRPr="00F94D31">
              <w:rPr>
                <w:rFonts w:ascii="Arial" w:hAnsi="Arial" w:cs="Arial"/>
                <w:sz w:val="22"/>
                <w:szCs w:val="22"/>
                <w:u w:val="single"/>
                <w:lang w:val="en-US" w:eastAsia="es-ES_tradnl"/>
              </w:rPr>
              <w:lastRenderedPageBreak/>
              <w:t>14.- KONTRATUA AMAITZEKO ARRAZOIAK</w:t>
            </w:r>
          </w:p>
          <w:p w:rsidR="00F73C8B" w:rsidRPr="00F94D31" w:rsidRDefault="00F73C8B" w:rsidP="00F73C8B">
            <w:pPr>
              <w:jc w:val="both"/>
              <w:rPr>
                <w:rFonts w:ascii="Arial" w:hAnsi="Arial" w:cs="Arial"/>
                <w:sz w:val="22"/>
                <w:szCs w:val="22"/>
                <w:lang w:val="en-US" w:eastAsia="es-ES_tradnl"/>
              </w:rPr>
            </w:pPr>
          </w:p>
          <w:p w:rsidR="00F73C8B" w:rsidRPr="00F94D31" w:rsidRDefault="00F73C8B" w:rsidP="00F73C8B">
            <w:pPr>
              <w:jc w:val="both"/>
              <w:rPr>
                <w:rFonts w:ascii="Arial" w:hAnsi="Arial" w:cs="Arial"/>
                <w:sz w:val="22"/>
                <w:szCs w:val="22"/>
                <w:lang w:eastAsia="es-ES_tradnl"/>
              </w:rPr>
            </w:pPr>
            <w:r w:rsidRPr="00F94D31">
              <w:rPr>
                <w:rFonts w:ascii="Arial" w:hAnsi="Arial" w:cs="Arial"/>
                <w:sz w:val="22"/>
                <w:szCs w:val="22"/>
                <w:lang w:eastAsia="es-ES_tradnl"/>
              </w:rPr>
              <w:t xml:space="preserve">Kontratua amaitzeko arrazoiak Sektore Publikoko Kontratuen Legearen Testu Bateratuaren 223 eta 237. </w:t>
            </w:r>
            <w:proofErr w:type="gramStart"/>
            <w:r w:rsidRPr="00F94D31">
              <w:rPr>
                <w:rFonts w:ascii="Arial" w:hAnsi="Arial" w:cs="Arial"/>
                <w:sz w:val="22"/>
                <w:szCs w:val="22"/>
                <w:lang w:eastAsia="es-ES_tradnl"/>
              </w:rPr>
              <w:t>artikuluetan</w:t>
            </w:r>
            <w:proofErr w:type="gramEnd"/>
            <w:r w:rsidRPr="00F94D31">
              <w:rPr>
                <w:rFonts w:ascii="Arial" w:hAnsi="Arial" w:cs="Arial"/>
                <w:sz w:val="22"/>
                <w:szCs w:val="22"/>
                <w:lang w:eastAsia="es-ES_tradnl"/>
              </w:rPr>
              <w:t xml:space="preserve"> azaltzen direnak izango dira. </w:t>
            </w:r>
          </w:p>
          <w:p w:rsidR="00BB3654" w:rsidRPr="00F94D31" w:rsidRDefault="00BB3654" w:rsidP="001F348B">
            <w:pPr>
              <w:jc w:val="both"/>
              <w:rPr>
                <w:rFonts w:ascii="Arial" w:hAnsi="Arial" w:cs="Arial"/>
                <w:b/>
                <w:sz w:val="22"/>
                <w:szCs w:val="22"/>
                <w:lang w:val="es-ES_tradnl" w:eastAsia="es-ES_tradnl"/>
              </w:rPr>
            </w:pPr>
          </w:p>
        </w:tc>
        <w:tc>
          <w:tcPr>
            <w:tcW w:w="284" w:type="dxa"/>
          </w:tcPr>
          <w:p w:rsidR="00BB3654" w:rsidRPr="00F94D31" w:rsidRDefault="00BB3654" w:rsidP="001F5195">
            <w:pPr>
              <w:jc w:val="both"/>
              <w:rPr>
                <w:rFonts w:ascii="Arial" w:hAnsi="Arial" w:cs="Arial"/>
                <w:b/>
                <w:sz w:val="22"/>
                <w:szCs w:val="22"/>
                <w:lang w:val="es-ES_tradnl" w:eastAsia="es-ES_tradnl"/>
              </w:rPr>
            </w:pPr>
          </w:p>
        </w:tc>
        <w:tc>
          <w:tcPr>
            <w:tcW w:w="4536" w:type="dxa"/>
          </w:tcPr>
          <w:p w:rsidR="00BB3654" w:rsidRPr="00F94D31" w:rsidRDefault="0053258D" w:rsidP="00BB3654">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 xml:space="preserve">14.- </w:t>
            </w:r>
            <w:r w:rsidR="00BB3654" w:rsidRPr="00F94D31">
              <w:rPr>
                <w:rFonts w:ascii="Arial" w:hAnsi="Arial" w:cs="Arial"/>
                <w:sz w:val="22"/>
                <w:szCs w:val="22"/>
                <w:u w:val="single"/>
                <w:lang w:val="es-ES_tradnl" w:eastAsia="es-ES_tradnl"/>
              </w:rPr>
              <w:t>CAUSAS DE RESOLUCION DEL CONTRATO</w:t>
            </w:r>
          </w:p>
          <w:p w:rsidR="0096540D" w:rsidRPr="00F94D31" w:rsidRDefault="0096540D" w:rsidP="00BB3654">
            <w:pPr>
              <w:jc w:val="both"/>
              <w:rPr>
                <w:rFonts w:ascii="Arial" w:hAnsi="Arial" w:cs="Arial"/>
                <w:sz w:val="22"/>
                <w:szCs w:val="22"/>
                <w:lang w:val="es-ES_tradnl" w:eastAsia="es-ES_tradnl"/>
              </w:rPr>
            </w:pPr>
          </w:p>
          <w:p w:rsidR="00BB3654" w:rsidRPr="00F94D31" w:rsidRDefault="00BB3654" w:rsidP="00BB3654">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 xml:space="preserve">Constituyen causas de resolución del contrato de obras las establecidas en los artículos 223 y 237 del Texto Refundido de la Ley de Contratos del Sector Público. </w:t>
            </w:r>
          </w:p>
          <w:p w:rsidR="00BB3654" w:rsidRPr="00F94D31" w:rsidRDefault="00BB3654" w:rsidP="00BB3654">
            <w:pPr>
              <w:jc w:val="both"/>
              <w:rPr>
                <w:rFonts w:ascii="Arial" w:hAnsi="Arial" w:cs="Arial"/>
                <w:sz w:val="22"/>
                <w:szCs w:val="22"/>
                <w:lang w:val="es-ES_tradnl" w:eastAsia="es-ES_tradnl"/>
              </w:rPr>
            </w:pPr>
          </w:p>
        </w:tc>
      </w:tr>
      <w:tr w:rsidR="004E64E4" w:rsidRPr="00F94D31" w:rsidTr="00DB3131">
        <w:tc>
          <w:tcPr>
            <w:tcW w:w="4219" w:type="dxa"/>
          </w:tcPr>
          <w:p w:rsidR="00F73C8B" w:rsidRPr="00F94D31" w:rsidRDefault="0053258D" w:rsidP="00F73C8B">
            <w:pPr>
              <w:jc w:val="both"/>
              <w:rPr>
                <w:rFonts w:ascii="Arial" w:hAnsi="Arial" w:cs="Arial"/>
                <w:sz w:val="22"/>
                <w:szCs w:val="22"/>
                <w:u w:val="single"/>
                <w:lang w:eastAsia="es-ES_tradnl"/>
              </w:rPr>
            </w:pPr>
            <w:r w:rsidRPr="00F94D31">
              <w:rPr>
                <w:rFonts w:ascii="Arial" w:hAnsi="Arial" w:cs="Arial"/>
                <w:sz w:val="22"/>
                <w:szCs w:val="22"/>
                <w:u w:val="single"/>
                <w:lang w:eastAsia="es-ES_tradnl"/>
              </w:rPr>
              <w:t xml:space="preserve">15.- </w:t>
            </w:r>
            <w:r w:rsidR="00F73C8B" w:rsidRPr="00F94D31">
              <w:rPr>
                <w:rFonts w:ascii="Arial" w:hAnsi="Arial" w:cs="Arial"/>
                <w:sz w:val="22"/>
                <w:szCs w:val="22"/>
                <w:u w:val="single"/>
                <w:lang w:eastAsia="es-ES_tradnl"/>
              </w:rPr>
              <w:t>ADMINISTRAZIOAREN ESKUDUNTZAK</w:t>
            </w:r>
          </w:p>
          <w:p w:rsidR="00F73C8B" w:rsidRPr="00F94D31" w:rsidRDefault="00F73C8B" w:rsidP="00F73C8B">
            <w:pPr>
              <w:jc w:val="both"/>
              <w:rPr>
                <w:rFonts w:ascii="Arial" w:hAnsi="Arial" w:cs="Arial"/>
                <w:sz w:val="22"/>
                <w:szCs w:val="22"/>
                <w:lang w:eastAsia="es-ES_tradnl"/>
              </w:rPr>
            </w:pPr>
          </w:p>
          <w:p w:rsidR="00F73C8B" w:rsidRPr="00F94D31" w:rsidRDefault="00F73C8B" w:rsidP="00F73C8B">
            <w:pPr>
              <w:jc w:val="both"/>
              <w:rPr>
                <w:rFonts w:ascii="Arial" w:hAnsi="Arial" w:cs="Arial"/>
                <w:sz w:val="22"/>
                <w:szCs w:val="22"/>
                <w:lang w:eastAsia="es-ES_tradnl"/>
              </w:rPr>
            </w:pPr>
            <w:r w:rsidRPr="00F94D31">
              <w:rPr>
                <w:rFonts w:ascii="Arial" w:hAnsi="Arial" w:cs="Arial"/>
                <w:sz w:val="22"/>
                <w:szCs w:val="22"/>
                <w:lang w:eastAsia="es-ES_tradnl"/>
              </w:rPr>
              <w:t>Administrazioari dagokio a) kontratua interpretatzea, b) kontratuan sor daitezkeen zalantzak ebaztea, c) herri-onurako arrazoiengatik kontratua aldatzea, d) kontratuari amaiera ematea eta amaiera horren ondorioak zehaztea, Sektore Publikoko Kontratuen Legearen Testu Bateratuan eta Herri Administrazioen Kontratuei buruzko Legearen Araudi Orokorrean ezarritako muga, baldintza eta ondorioei eutsiz.</w:t>
            </w:r>
          </w:p>
          <w:p w:rsidR="00BB3654" w:rsidRPr="00F94D31" w:rsidRDefault="00BB3654" w:rsidP="001F348B">
            <w:pPr>
              <w:jc w:val="both"/>
              <w:rPr>
                <w:rFonts w:ascii="Arial" w:hAnsi="Arial" w:cs="Arial"/>
                <w:b/>
                <w:sz w:val="22"/>
                <w:szCs w:val="22"/>
                <w:lang w:val="es-ES_tradnl" w:eastAsia="es-ES_tradnl"/>
              </w:rPr>
            </w:pPr>
          </w:p>
        </w:tc>
        <w:tc>
          <w:tcPr>
            <w:tcW w:w="284" w:type="dxa"/>
          </w:tcPr>
          <w:p w:rsidR="00BB3654" w:rsidRPr="00F94D31" w:rsidRDefault="00BB3654" w:rsidP="001F5195">
            <w:pPr>
              <w:jc w:val="both"/>
              <w:rPr>
                <w:rFonts w:ascii="Arial" w:hAnsi="Arial" w:cs="Arial"/>
                <w:b/>
                <w:sz w:val="22"/>
                <w:szCs w:val="22"/>
                <w:lang w:val="es-ES_tradnl" w:eastAsia="es-ES_tradnl"/>
              </w:rPr>
            </w:pPr>
          </w:p>
        </w:tc>
        <w:tc>
          <w:tcPr>
            <w:tcW w:w="4536" w:type="dxa"/>
          </w:tcPr>
          <w:p w:rsidR="00BB3654" w:rsidRPr="00F94D31" w:rsidRDefault="0053258D" w:rsidP="00BB3654">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 xml:space="preserve">15.- </w:t>
            </w:r>
            <w:r w:rsidR="00BB3654" w:rsidRPr="00F94D31">
              <w:rPr>
                <w:rFonts w:ascii="Arial" w:hAnsi="Arial" w:cs="Arial"/>
                <w:sz w:val="22"/>
                <w:szCs w:val="22"/>
                <w:u w:val="single"/>
                <w:lang w:val="es-ES_tradnl" w:eastAsia="es-ES_tradnl"/>
              </w:rPr>
              <w:t>PRERROGATIVAS DE LA ADMINISTRACION</w:t>
            </w:r>
          </w:p>
          <w:p w:rsidR="0096540D" w:rsidRPr="00F94D31" w:rsidRDefault="0096540D" w:rsidP="00BB3654">
            <w:pPr>
              <w:jc w:val="both"/>
              <w:rPr>
                <w:rFonts w:ascii="Arial" w:hAnsi="Arial" w:cs="Arial"/>
                <w:sz w:val="22"/>
                <w:szCs w:val="22"/>
                <w:lang w:val="es-ES_tradnl" w:eastAsia="es-ES_tradnl"/>
              </w:rPr>
            </w:pPr>
          </w:p>
          <w:p w:rsidR="00BB3654" w:rsidRPr="00F94D31" w:rsidRDefault="00BB3654" w:rsidP="00BB3654">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Corresponden a la Administración las prerrogativas de interpretar el contrato, resolver las dudas que ofrezca su cumplimiento, modificarlo por razones de interés público, acordar su resolución y determinar los efectos de ésta, dentro de los límites y con sujeción a los requisitos y efectos establecidos en el Texto Refundido de la Ley de Contratos del Sector Público, así como en el Reglamento General de la Ley de Contratos de las Administraciones Públicas.</w:t>
            </w:r>
          </w:p>
          <w:p w:rsidR="00BB3654" w:rsidRPr="00F94D31" w:rsidRDefault="00BB3654" w:rsidP="00BB3654">
            <w:pPr>
              <w:jc w:val="both"/>
              <w:rPr>
                <w:rFonts w:ascii="Arial" w:hAnsi="Arial" w:cs="Arial"/>
                <w:sz w:val="22"/>
                <w:szCs w:val="22"/>
                <w:lang w:val="es-ES_tradnl" w:eastAsia="es-ES_tradnl"/>
              </w:rPr>
            </w:pPr>
          </w:p>
        </w:tc>
      </w:tr>
      <w:tr w:rsidR="004E64E4" w:rsidRPr="00F94D31" w:rsidTr="00DB3131">
        <w:tc>
          <w:tcPr>
            <w:tcW w:w="4219" w:type="dxa"/>
          </w:tcPr>
          <w:p w:rsidR="00C508DD" w:rsidRPr="00F94D31" w:rsidRDefault="00C508DD" w:rsidP="00C508DD">
            <w:pPr>
              <w:jc w:val="both"/>
              <w:rPr>
                <w:rFonts w:ascii="Arial" w:hAnsi="Arial" w:cs="Arial"/>
                <w:sz w:val="22"/>
                <w:szCs w:val="22"/>
                <w:u w:val="single"/>
                <w:lang w:eastAsia="es-ES_tradnl"/>
              </w:rPr>
            </w:pPr>
            <w:r w:rsidRPr="00F94D31">
              <w:rPr>
                <w:rFonts w:ascii="Arial" w:hAnsi="Arial" w:cs="Arial"/>
                <w:sz w:val="22"/>
                <w:szCs w:val="22"/>
                <w:u w:val="single"/>
                <w:lang w:eastAsia="es-ES_tradnl"/>
              </w:rPr>
              <w:t>16.- AZPIKONTRATAZIOA</w:t>
            </w:r>
          </w:p>
          <w:p w:rsidR="00C508DD" w:rsidRPr="00F94D31" w:rsidRDefault="00C508DD" w:rsidP="00C508DD">
            <w:pPr>
              <w:jc w:val="both"/>
              <w:rPr>
                <w:rFonts w:ascii="Arial" w:hAnsi="Arial" w:cs="Arial"/>
                <w:sz w:val="22"/>
                <w:szCs w:val="22"/>
                <w:lang w:eastAsia="es-ES_tradnl"/>
              </w:rPr>
            </w:pPr>
          </w:p>
          <w:p w:rsidR="00C508DD" w:rsidRPr="00F94D31" w:rsidRDefault="00C508DD" w:rsidP="00C508DD">
            <w:pPr>
              <w:jc w:val="both"/>
              <w:rPr>
                <w:rFonts w:ascii="Arial" w:hAnsi="Arial" w:cs="Arial"/>
                <w:sz w:val="22"/>
                <w:szCs w:val="22"/>
                <w:lang w:eastAsia="es-ES_tradnl"/>
              </w:rPr>
            </w:pPr>
            <w:r w:rsidRPr="00F94D31">
              <w:rPr>
                <w:rFonts w:ascii="Arial" w:hAnsi="Arial" w:cs="Arial"/>
                <w:sz w:val="22"/>
                <w:szCs w:val="22"/>
                <w:lang w:eastAsia="es-ES_tradnl"/>
              </w:rPr>
              <w:t>Kontratistak obra zati baten egikaritza azpikontratatu ahal izango du, % 40eko mugaraino.</w:t>
            </w:r>
          </w:p>
          <w:p w:rsidR="00C508DD" w:rsidRPr="00F94D31" w:rsidRDefault="00C508DD" w:rsidP="00C508DD">
            <w:pPr>
              <w:jc w:val="both"/>
              <w:rPr>
                <w:rFonts w:ascii="Arial" w:hAnsi="Arial" w:cs="Arial"/>
                <w:b/>
                <w:sz w:val="22"/>
                <w:szCs w:val="22"/>
                <w:lang w:val="es-ES_tradnl" w:eastAsia="es-ES_tradnl"/>
              </w:rPr>
            </w:pPr>
          </w:p>
        </w:tc>
        <w:tc>
          <w:tcPr>
            <w:tcW w:w="284" w:type="dxa"/>
          </w:tcPr>
          <w:p w:rsidR="00C508DD" w:rsidRPr="00F94D31" w:rsidRDefault="00C508DD" w:rsidP="001F5195">
            <w:pPr>
              <w:jc w:val="both"/>
              <w:rPr>
                <w:rFonts w:ascii="Arial" w:hAnsi="Arial" w:cs="Arial"/>
                <w:b/>
                <w:sz w:val="22"/>
                <w:szCs w:val="22"/>
                <w:lang w:val="es-ES_tradnl" w:eastAsia="es-ES_tradnl"/>
              </w:rPr>
            </w:pPr>
          </w:p>
        </w:tc>
        <w:tc>
          <w:tcPr>
            <w:tcW w:w="4536" w:type="dxa"/>
          </w:tcPr>
          <w:p w:rsidR="00C508DD" w:rsidRPr="00F94D31" w:rsidRDefault="00C508DD" w:rsidP="00C508DD">
            <w:pPr>
              <w:jc w:val="both"/>
              <w:rPr>
                <w:rFonts w:ascii="Arial" w:hAnsi="Arial" w:cs="Arial"/>
              </w:rPr>
            </w:pPr>
            <w:r w:rsidRPr="00F94D31">
              <w:rPr>
                <w:rFonts w:ascii="Arial" w:hAnsi="Arial" w:cs="Arial"/>
                <w:sz w:val="22"/>
                <w:szCs w:val="22"/>
                <w:u w:val="single"/>
                <w:lang w:eastAsia="es-ES_tradnl"/>
              </w:rPr>
              <w:t>16. SUBCONTRATACIÓN</w:t>
            </w:r>
            <w:r w:rsidRPr="00F94D31">
              <w:rPr>
                <w:rFonts w:ascii="Arial" w:hAnsi="Arial" w:cs="Arial"/>
              </w:rPr>
              <w:t xml:space="preserve"> </w:t>
            </w:r>
          </w:p>
          <w:p w:rsidR="00C508DD" w:rsidRPr="00F94D31" w:rsidRDefault="00C508DD" w:rsidP="00C508DD">
            <w:pPr>
              <w:jc w:val="both"/>
              <w:rPr>
                <w:rFonts w:ascii="Arial" w:hAnsi="Arial" w:cs="Arial"/>
                <w:sz w:val="22"/>
                <w:szCs w:val="22"/>
                <w:lang w:eastAsia="es-ES_tradnl"/>
              </w:rPr>
            </w:pPr>
          </w:p>
          <w:p w:rsidR="00C508DD" w:rsidRPr="00F94D31" w:rsidRDefault="00C508DD" w:rsidP="00C508DD">
            <w:pPr>
              <w:jc w:val="both"/>
              <w:rPr>
                <w:rFonts w:ascii="Arial" w:hAnsi="Arial" w:cs="Arial"/>
                <w:sz w:val="22"/>
                <w:szCs w:val="22"/>
                <w:lang w:eastAsia="es-ES_tradnl"/>
              </w:rPr>
            </w:pPr>
            <w:r w:rsidRPr="00F94D31">
              <w:rPr>
                <w:rFonts w:ascii="Arial" w:hAnsi="Arial" w:cs="Arial"/>
                <w:sz w:val="22"/>
                <w:szCs w:val="22"/>
                <w:lang w:eastAsia="es-ES_tradnl"/>
              </w:rPr>
              <w:t>El contratista podrá subcontratar parcialmente la ejecución de la obra hasta un límite del 40%.</w:t>
            </w:r>
          </w:p>
          <w:p w:rsidR="00735197" w:rsidRDefault="00735197" w:rsidP="00BB3654">
            <w:pPr>
              <w:jc w:val="both"/>
              <w:rPr>
                <w:rFonts w:ascii="Arial" w:hAnsi="Arial" w:cs="Arial"/>
                <w:sz w:val="22"/>
                <w:szCs w:val="22"/>
                <w:lang w:eastAsia="es-ES_tradnl"/>
              </w:rPr>
            </w:pPr>
          </w:p>
          <w:p w:rsidR="00735197" w:rsidRDefault="00735197" w:rsidP="00BB3654">
            <w:pPr>
              <w:jc w:val="both"/>
              <w:rPr>
                <w:rFonts w:ascii="Arial" w:hAnsi="Arial" w:cs="Arial"/>
                <w:sz w:val="22"/>
                <w:szCs w:val="22"/>
                <w:lang w:eastAsia="es-ES_tradnl"/>
              </w:rPr>
            </w:pPr>
          </w:p>
          <w:p w:rsidR="00735197" w:rsidRPr="00F94D31" w:rsidRDefault="00735197" w:rsidP="00BB3654">
            <w:pPr>
              <w:jc w:val="both"/>
              <w:rPr>
                <w:rFonts w:ascii="Arial" w:hAnsi="Arial" w:cs="Arial"/>
                <w:sz w:val="22"/>
                <w:szCs w:val="22"/>
                <w:lang w:eastAsia="es-ES_tradnl"/>
              </w:rPr>
            </w:pPr>
          </w:p>
          <w:p w:rsidR="002D7C19" w:rsidRPr="00F94D31" w:rsidRDefault="002D7C19" w:rsidP="00BB3654">
            <w:pPr>
              <w:jc w:val="both"/>
              <w:rPr>
                <w:rFonts w:ascii="Arial" w:hAnsi="Arial" w:cs="Arial"/>
                <w:sz w:val="22"/>
                <w:szCs w:val="22"/>
                <w:lang w:eastAsia="es-ES_tradnl"/>
              </w:rPr>
            </w:pPr>
          </w:p>
        </w:tc>
      </w:tr>
    </w:tbl>
    <w:p w:rsidR="00DB3131" w:rsidRDefault="00DB3131">
      <w:bookmarkStart w:id="1" w:name="_Toc302322986"/>
      <w:bookmarkStart w:id="2" w:name="_Toc302241522"/>
      <w:bookmarkStart w:id="3" w:name="_Toc302230303"/>
      <w:r>
        <w:br w:type="page"/>
      </w:r>
    </w:p>
    <w:tbl>
      <w:tblPr>
        <w:tblStyle w:val="Saretaduntaula"/>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84"/>
        <w:gridCol w:w="4536"/>
      </w:tblGrid>
      <w:tr w:rsidR="004E64E4" w:rsidRPr="00F94D31" w:rsidTr="00DB3131">
        <w:tc>
          <w:tcPr>
            <w:tcW w:w="4219" w:type="dxa"/>
          </w:tcPr>
          <w:p w:rsidR="00C508DD" w:rsidRPr="00F94D31" w:rsidRDefault="00C508DD" w:rsidP="00F73C8B">
            <w:pPr>
              <w:jc w:val="both"/>
              <w:rPr>
                <w:rFonts w:ascii="Arial" w:hAnsi="Arial" w:cs="Arial"/>
                <w:b/>
                <w:sz w:val="22"/>
                <w:szCs w:val="22"/>
                <w:lang w:eastAsia="es-ES_tradnl"/>
              </w:rPr>
            </w:pPr>
            <w:r w:rsidRPr="00F94D31">
              <w:rPr>
                <w:rFonts w:ascii="Arial" w:hAnsi="Arial" w:cs="Arial"/>
                <w:b/>
                <w:sz w:val="22"/>
                <w:szCs w:val="22"/>
                <w:lang w:eastAsia="es-ES_tradnl"/>
              </w:rPr>
              <w:lastRenderedPageBreak/>
              <w:t xml:space="preserve">II.- </w:t>
            </w:r>
            <w:r w:rsidRPr="00F94D31">
              <w:rPr>
                <w:rFonts w:ascii="Arial" w:hAnsi="Arial" w:cs="Arial"/>
                <w:b/>
                <w:sz w:val="22"/>
                <w:szCs w:val="22"/>
                <w:u w:val="single"/>
                <w:lang w:eastAsia="es-ES_tradnl"/>
              </w:rPr>
              <w:t>KONTRATATZEKO PROZEDURA</w:t>
            </w:r>
            <w:bookmarkEnd w:id="1"/>
            <w:bookmarkEnd w:id="2"/>
            <w:bookmarkEnd w:id="3"/>
          </w:p>
          <w:p w:rsidR="00C508DD" w:rsidRPr="00F94D31" w:rsidRDefault="00C508DD" w:rsidP="004C3A41">
            <w:pPr>
              <w:jc w:val="both"/>
              <w:rPr>
                <w:rFonts w:ascii="Arial" w:hAnsi="Arial" w:cs="Arial"/>
                <w:b/>
                <w:sz w:val="22"/>
                <w:szCs w:val="22"/>
                <w:lang w:val="es-ES_tradnl" w:eastAsia="es-ES_tradnl"/>
              </w:rPr>
            </w:pPr>
          </w:p>
        </w:tc>
        <w:tc>
          <w:tcPr>
            <w:tcW w:w="284" w:type="dxa"/>
          </w:tcPr>
          <w:p w:rsidR="00C508DD" w:rsidRPr="00F94D31" w:rsidRDefault="00C508DD" w:rsidP="001F5195">
            <w:pPr>
              <w:jc w:val="both"/>
              <w:rPr>
                <w:rFonts w:ascii="Arial" w:hAnsi="Arial" w:cs="Arial"/>
                <w:b/>
                <w:sz w:val="22"/>
                <w:szCs w:val="22"/>
                <w:lang w:val="es-ES_tradnl" w:eastAsia="es-ES_tradnl"/>
              </w:rPr>
            </w:pPr>
          </w:p>
        </w:tc>
        <w:tc>
          <w:tcPr>
            <w:tcW w:w="4536" w:type="dxa"/>
          </w:tcPr>
          <w:p w:rsidR="00C508DD" w:rsidRPr="00F94D31" w:rsidRDefault="00C508DD" w:rsidP="0096540D">
            <w:pPr>
              <w:ind w:firstLine="17"/>
              <w:jc w:val="both"/>
              <w:rPr>
                <w:rFonts w:ascii="Arial" w:hAnsi="Arial" w:cs="Arial"/>
                <w:b/>
                <w:sz w:val="22"/>
                <w:szCs w:val="22"/>
                <w:lang w:val="es-ES_tradnl" w:eastAsia="es-ES_tradnl"/>
              </w:rPr>
            </w:pPr>
            <w:bookmarkStart w:id="4" w:name="_Toc298151179"/>
            <w:bookmarkStart w:id="5" w:name="_Toc298150258"/>
            <w:r w:rsidRPr="00F94D31">
              <w:rPr>
                <w:rFonts w:ascii="Arial" w:hAnsi="Arial" w:cs="Arial"/>
                <w:b/>
                <w:sz w:val="22"/>
                <w:szCs w:val="22"/>
                <w:lang w:val="es-ES_tradnl" w:eastAsia="es-ES_tradnl"/>
              </w:rPr>
              <w:t xml:space="preserve">II.- </w:t>
            </w:r>
            <w:r w:rsidRPr="00F94D31">
              <w:rPr>
                <w:rFonts w:ascii="Arial" w:hAnsi="Arial" w:cs="Arial"/>
                <w:b/>
                <w:sz w:val="22"/>
                <w:szCs w:val="22"/>
                <w:u w:val="single"/>
                <w:lang w:val="es-ES_tradnl" w:eastAsia="es-ES_tradnl"/>
              </w:rPr>
              <w:t>PROCEDIMIENTO PARA CONTRATAR</w:t>
            </w:r>
            <w:bookmarkEnd w:id="4"/>
            <w:bookmarkEnd w:id="5"/>
          </w:p>
          <w:p w:rsidR="00C508DD" w:rsidRPr="00F94D31" w:rsidRDefault="00C508DD" w:rsidP="00BB3654">
            <w:pPr>
              <w:ind w:firstLine="708"/>
              <w:jc w:val="both"/>
              <w:rPr>
                <w:rFonts w:ascii="Arial" w:hAnsi="Arial" w:cs="Arial"/>
                <w:sz w:val="22"/>
                <w:szCs w:val="22"/>
                <w:lang w:val="es-ES_tradnl" w:eastAsia="es-ES_tradnl"/>
              </w:rPr>
            </w:pPr>
          </w:p>
        </w:tc>
      </w:tr>
      <w:tr w:rsidR="004E64E4" w:rsidRPr="00F94D31" w:rsidTr="00DB3131">
        <w:tc>
          <w:tcPr>
            <w:tcW w:w="4219" w:type="dxa"/>
          </w:tcPr>
          <w:p w:rsidR="00C508DD" w:rsidRPr="00F94D31" w:rsidRDefault="00C508DD" w:rsidP="00F73C8B">
            <w:pPr>
              <w:jc w:val="both"/>
              <w:rPr>
                <w:rFonts w:ascii="Arial" w:hAnsi="Arial" w:cs="Arial"/>
                <w:sz w:val="22"/>
                <w:szCs w:val="22"/>
                <w:u w:val="single"/>
                <w:lang w:eastAsia="es-ES_tradnl"/>
              </w:rPr>
            </w:pPr>
            <w:r w:rsidRPr="00F94D31">
              <w:rPr>
                <w:rFonts w:ascii="Arial" w:hAnsi="Arial" w:cs="Arial"/>
                <w:sz w:val="22"/>
                <w:szCs w:val="22"/>
                <w:u w:val="single"/>
                <w:lang w:eastAsia="es-ES_tradnl"/>
              </w:rPr>
              <w:t>1.- ESLEIPENAREN PROZEDURA</w:t>
            </w:r>
          </w:p>
          <w:p w:rsidR="00C508DD" w:rsidRPr="00F94D31" w:rsidRDefault="00C508DD" w:rsidP="00F73C8B">
            <w:pPr>
              <w:jc w:val="both"/>
              <w:rPr>
                <w:rFonts w:ascii="Arial" w:hAnsi="Arial" w:cs="Arial"/>
                <w:sz w:val="22"/>
                <w:szCs w:val="22"/>
                <w:u w:val="single"/>
                <w:lang w:eastAsia="es-ES_tradnl"/>
              </w:rPr>
            </w:pPr>
          </w:p>
          <w:p w:rsidR="00C508DD" w:rsidRPr="00F94D31" w:rsidRDefault="00C508DD" w:rsidP="00F73C8B">
            <w:pPr>
              <w:jc w:val="both"/>
              <w:rPr>
                <w:rFonts w:ascii="Arial" w:hAnsi="Arial" w:cs="Arial"/>
                <w:sz w:val="22"/>
                <w:szCs w:val="22"/>
                <w:lang w:eastAsia="es-ES_tradnl"/>
              </w:rPr>
            </w:pPr>
            <w:bookmarkStart w:id="6" w:name="_Toc302322987"/>
            <w:bookmarkStart w:id="7" w:name="_Toc302241523"/>
            <w:bookmarkStart w:id="8" w:name="_Toc302230304"/>
            <w:r w:rsidRPr="00F94D31">
              <w:rPr>
                <w:rFonts w:ascii="Arial" w:hAnsi="Arial" w:cs="Arial"/>
                <w:sz w:val="22"/>
                <w:szCs w:val="22"/>
                <w:lang w:eastAsia="es-ES_tradnl"/>
              </w:rPr>
              <w:t>Kontratu honen esleipena prozedura ireki bidez egingo da.</w:t>
            </w:r>
            <w:bookmarkEnd w:id="6"/>
            <w:bookmarkEnd w:id="7"/>
            <w:bookmarkEnd w:id="8"/>
          </w:p>
          <w:p w:rsidR="00C508DD" w:rsidRPr="00F94D31" w:rsidRDefault="00C508DD" w:rsidP="00F73C8B">
            <w:pPr>
              <w:jc w:val="both"/>
              <w:rPr>
                <w:rFonts w:ascii="Arial" w:hAnsi="Arial" w:cs="Arial"/>
                <w:sz w:val="22"/>
                <w:szCs w:val="22"/>
                <w:lang w:eastAsia="es-ES_tradnl"/>
              </w:rPr>
            </w:pPr>
          </w:p>
          <w:p w:rsidR="00C508DD" w:rsidRPr="00F94D31" w:rsidRDefault="00C508DD" w:rsidP="00F73C8B">
            <w:pPr>
              <w:jc w:val="both"/>
              <w:rPr>
                <w:rFonts w:ascii="Arial" w:hAnsi="Arial" w:cs="Arial"/>
                <w:sz w:val="22"/>
                <w:szCs w:val="22"/>
                <w:lang w:eastAsia="es-ES_tradnl"/>
              </w:rPr>
            </w:pPr>
            <w:r w:rsidRPr="00F94D31">
              <w:rPr>
                <w:rFonts w:ascii="Arial" w:hAnsi="Arial" w:cs="Arial"/>
                <w:sz w:val="22"/>
                <w:szCs w:val="22"/>
                <w:lang w:eastAsia="es-ES_tradnl"/>
              </w:rPr>
              <w:t>Kontratuaren esleipenaren oinarri gisa erabiliko diren eskaintzak balioesteko irizpideak eta esleitzen zaien haztapena honako hauek dira:</w:t>
            </w:r>
          </w:p>
          <w:p w:rsidR="00C508DD" w:rsidRPr="00F94D31" w:rsidRDefault="00C508DD" w:rsidP="00F73C8B">
            <w:pPr>
              <w:jc w:val="both"/>
              <w:rPr>
                <w:rFonts w:ascii="Arial" w:hAnsi="Arial" w:cs="Arial"/>
                <w:sz w:val="22"/>
                <w:szCs w:val="22"/>
                <w:lang w:eastAsia="es-ES_tradnl"/>
              </w:rPr>
            </w:pPr>
          </w:p>
          <w:p w:rsidR="00C508DD" w:rsidRPr="00F94D31" w:rsidRDefault="00C508DD" w:rsidP="00342918">
            <w:pPr>
              <w:ind w:left="357" w:hanging="340"/>
              <w:rPr>
                <w:rFonts w:ascii="Arial" w:hAnsi="Arial" w:cs="Arial"/>
                <w:sz w:val="22"/>
                <w:szCs w:val="22"/>
                <w:lang w:val="eu-ES" w:eastAsia="es-ES_tradnl"/>
              </w:rPr>
            </w:pPr>
            <w:r w:rsidRPr="00F94D31">
              <w:rPr>
                <w:rFonts w:ascii="Arial" w:hAnsi="Arial" w:cs="Arial"/>
                <w:lang w:val="eu-ES" w:eastAsia="es-ES_tradnl"/>
              </w:rPr>
              <w:t>1</w:t>
            </w:r>
            <w:r w:rsidRPr="00F94D31">
              <w:rPr>
                <w:rFonts w:ascii="Arial" w:hAnsi="Arial" w:cs="Arial"/>
                <w:sz w:val="22"/>
                <w:szCs w:val="22"/>
                <w:lang w:val="eu-ES" w:eastAsia="es-ES_tradnl"/>
              </w:rPr>
              <w:t>.- Eskaintza ekonomikoa: 80 puntu</w:t>
            </w:r>
          </w:p>
          <w:p w:rsidR="00140F19" w:rsidRPr="00F94D31" w:rsidRDefault="00140F19" w:rsidP="00140F19">
            <w:pPr>
              <w:ind w:left="357" w:hanging="340"/>
              <w:rPr>
                <w:rFonts w:ascii="Arial" w:hAnsi="Arial" w:cs="Arial"/>
                <w:sz w:val="22"/>
                <w:szCs w:val="22"/>
                <w:lang w:val="eu-ES" w:eastAsia="es-ES_tradnl"/>
              </w:rPr>
            </w:pPr>
            <w:r w:rsidRPr="00F94D31">
              <w:rPr>
                <w:rFonts w:ascii="Arial" w:hAnsi="Arial" w:cs="Arial"/>
                <w:sz w:val="22"/>
                <w:szCs w:val="22"/>
                <w:lang w:val="eu-ES" w:eastAsia="es-ES_tradnl"/>
              </w:rPr>
              <w:t>2.- Egikaritze-epea: 5 punt</w:t>
            </w:r>
            <w:r w:rsidR="00583D8F" w:rsidRPr="00F94D31">
              <w:rPr>
                <w:rFonts w:ascii="Arial" w:hAnsi="Arial" w:cs="Arial"/>
                <w:sz w:val="22"/>
                <w:szCs w:val="22"/>
                <w:lang w:val="eu-ES" w:eastAsia="es-ES_tradnl"/>
              </w:rPr>
              <w:t>u</w:t>
            </w:r>
          </w:p>
          <w:p w:rsidR="00C508DD" w:rsidRPr="00F94D31" w:rsidRDefault="00583D8F" w:rsidP="00342918">
            <w:pPr>
              <w:ind w:left="357" w:hanging="340"/>
              <w:rPr>
                <w:rFonts w:ascii="Arial" w:hAnsi="Arial" w:cs="Arial"/>
                <w:sz w:val="22"/>
                <w:szCs w:val="22"/>
                <w:lang w:val="eu-ES" w:eastAsia="es-ES_tradnl"/>
              </w:rPr>
            </w:pPr>
            <w:r w:rsidRPr="00F94D31">
              <w:rPr>
                <w:rFonts w:ascii="Arial" w:hAnsi="Arial" w:cs="Arial"/>
                <w:sz w:val="22"/>
                <w:szCs w:val="22"/>
                <w:lang w:val="eu-ES" w:eastAsia="es-ES_tradnl"/>
              </w:rPr>
              <w:t>3</w:t>
            </w:r>
            <w:r w:rsidR="00C508DD" w:rsidRPr="00F94D31">
              <w:rPr>
                <w:rFonts w:ascii="Arial" w:hAnsi="Arial" w:cs="Arial"/>
                <w:sz w:val="22"/>
                <w:szCs w:val="22"/>
                <w:lang w:val="eu-ES" w:eastAsia="es-ES_tradnl"/>
              </w:rPr>
              <w:t>.- Hobekuntzak: 10 puntu</w:t>
            </w:r>
          </w:p>
          <w:p w:rsidR="00C508DD" w:rsidRPr="00F94D31" w:rsidRDefault="00C508DD" w:rsidP="00F73C8B">
            <w:pPr>
              <w:jc w:val="both"/>
              <w:rPr>
                <w:rFonts w:ascii="Arial" w:hAnsi="Arial" w:cs="Arial"/>
                <w:sz w:val="22"/>
                <w:szCs w:val="22"/>
                <w:lang w:val="eu-ES" w:eastAsia="es-ES_tradnl"/>
              </w:rPr>
            </w:pPr>
          </w:p>
          <w:p w:rsidR="00C508DD" w:rsidRPr="00F94D31" w:rsidRDefault="00C508DD" w:rsidP="00342918">
            <w:pPr>
              <w:jc w:val="both"/>
              <w:rPr>
                <w:rFonts w:ascii="Arial" w:hAnsi="Arial" w:cs="Arial"/>
                <w:sz w:val="22"/>
                <w:szCs w:val="22"/>
                <w:lang w:val="eu-ES" w:eastAsia="es-ES_tradnl"/>
              </w:rPr>
            </w:pPr>
            <w:r w:rsidRPr="00F94D31">
              <w:rPr>
                <w:rFonts w:ascii="Arial" w:hAnsi="Arial" w:cs="Arial"/>
                <w:sz w:val="22"/>
                <w:szCs w:val="22"/>
                <w:lang w:val="eu-ES" w:eastAsia="es-ES_tradnl"/>
              </w:rPr>
              <w:t>Aipatu irizpideen artean, balio-judizio baten arabera izan eta automatikoki antzematen direnak baino lehenago balioetsiko direnak, honako hauek dira:</w:t>
            </w:r>
          </w:p>
          <w:p w:rsidR="00C508DD" w:rsidRPr="00F94D31" w:rsidRDefault="00C508DD" w:rsidP="00F73C8B">
            <w:pPr>
              <w:jc w:val="both"/>
              <w:rPr>
                <w:rFonts w:ascii="Arial" w:hAnsi="Arial" w:cs="Arial"/>
                <w:sz w:val="22"/>
                <w:szCs w:val="22"/>
                <w:lang w:val="eu-ES" w:eastAsia="es-ES_tradnl"/>
              </w:rPr>
            </w:pPr>
          </w:p>
          <w:p w:rsidR="00E1658B" w:rsidRPr="00F94D31" w:rsidRDefault="005D69F2" w:rsidP="00342918">
            <w:pPr>
              <w:jc w:val="both"/>
              <w:rPr>
                <w:rFonts w:ascii="Arial" w:hAnsi="Arial" w:cs="Arial"/>
                <w:bCs/>
                <w:sz w:val="22"/>
                <w:szCs w:val="22"/>
                <w:lang w:val="es-ES_tradnl" w:eastAsia="es-ES_tradnl"/>
              </w:rPr>
            </w:pPr>
            <w:r w:rsidRPr="00F94D31">
              <w:rPr>
                <w:rFonts w:ascii="Arial" w:hAnsi="Arial" w:cs="Arial"/>
                <w:sz w:val="22"/>
                <w:szCs w:val="22"/>
                <w:lang w:val="eu-ES" w:eastAsia="es-ES_tradnl"/>
              </w:rPr>
              <w:t>3</w:t>
            </w:r>
            <w:r w:rsidR="00C508DD" w:rsidRPr="00F94D31">
              <w:rPr>
                <w:rFonts w:ascii="Arial" w:hAnsi="Arial" w:cs="Arial"/>
                <w:sz w:val="22"/>
                <w:szCs w:val="22"/>
                <w:lang w:val="eu-ES" w:eastAsia="es-ES_tradnl"/>
              </w:rPr>
              <w:t>- Hobekuntzak. Kontuan hartuko dira Kontratazio mahaiaren iritziz kontratua hobetsiko luketen beste hobekuntza batzuk.</w:t>
            </w:r>
            <w:r w:rsidR="00E1658B" w:rsidRPr="00F94D31">
              <w:rPr>
                <w:rFonts w:ascii="Arial" w:hAnsi="Arial" w:cs="Arial"/>
                <w:sz w:val="22"/>
                <w:szCs w:val="22"/>
                <w:lang w:val="eu-ES" w:eastAsia="es-ES_tradnl"/>
              </w:rPr>
              <w:t xml:space="preserve"> </w:t>
            </w:r>
            <w:r w:rsidR="00E1658B" w:rsidRPr="00F94D31">
              <w:rPr>
                <w:rFonts w:ascii="Arial" w:hAnsi="Arial" w:cs="Arial"/>
                <w:bCs/>
                <w:sz w:val="22"/>
                <w:szCs w:val="22"/>
                <w:lang w:val="es-ES_tradnl" w:eastAsia="es-ES_tradnl"/>
              </w:rPr>
              <w:t>Halaber, lan-programa bat aurkeztu beharko da, laneko fase desberdinak zein eratan exekutatuko diren zehaztuko dueña.</w:t>
            </w:r>
          </w:p>
          <w:p w:rsidR="00C508DD" w:rsidRPr="00F94D31" w:rsidRDefault="00C508DD" w:rsidP="00342918">
            <w:pPr>
              <w:jc w:val="both"/>
              <w:rPr>
                <w:rFonts w:ascii="Arial" w:hAnsi="Arial" w:cs="Arial"/>
                <w:bCs/>
                <w:sz w:val="22"/>
                <w:szCs w:val="22"/>
                <w:lang w:val="es-ES_tradnl" w:eastAsia="es-ES_tradnl"/>
              </w:rPr>
            </w:pPr>
          </w:p>
          <w:p w:rsidR="00C508DD" w:rsidRPr="00F94D31" w:rsidRDefault="00C508DD" w:rsidP="00342918">
            <w:pPr>
              <w:jc w:val="both"/>
              <w:rPr>
                <w:rFonts w:ascii="Arial" w:hAnsi="Arial" w:cs="Arial"/>
                <w:sz w:val="22"/>
                <w:szCs w:val="22"/>
                <w:lang w:val="eu-ES" w:eastAsia="es-ES_tradnl"/>
              </w:rPr>
            </w:pPr>
            <w:r w:rsidRPr="00F94D31">
              <w:rPr>
                <w:rFonts w:ascii="Arial" w:hAnsi="Arial" w:cs="Arial"/>
                <w:sz w:val="22"/>
                <w:szCs w:val="22"/>
                <w:lang w:val="eu-ES" w:eastAsia="es-ES_tradnl"/>
              </w:rPr>
              <w:t>Automatikoki antzematen diren irizpideak, jarraian adierazten direnak, honako formula hauek aplikatuz balioetsiko dira</w:t>
            </w:r>
            <w:r w:rsidR="004A4061" w:rsidRPr="00F94D31">
              <w:rPr>
                <w:rFonts w:ascii="Arial" w:hAnsi="Arial" w:cs="Arial"/>
                <w:sz w:val="22"/>
                <w:szCs w:val="22"/>
                <w:lang w:val="eu-ES" w:eastAsia="es-ES_tradnl"/>
              </w:rPr>
              <w:t>.</w:t>
            </w:r>
          </w:p>
          <w:p w:rsidR="00C508DD" w:rsidRPr="00F94D31" w:rsidRDefault="00C508DD" w:rsidP="00342918">
            <w:pPr>
              <w:jc w:val="both"/>
              <w:rPr>
                <w:rFonts w:ascii="Arial" w:hAnsi="Arial" w:cs="Arial"/>
                <w:sz w:val="22"/>
                <w:szCs w:val="22"/>
                <w:lang w:val="eu-ES" w:eastAsia="es-ES_tradnl"/>
              </w:rPr>
            </w:pPr>
          </w:p>
          <w:p w:rsidR="00C508DD" w:rsidRPr="00F94D31" w:rsidRDefault="00C508DD" w:rsidP="00342918">
            <w:pPr>
              <w:jc w:val="both"/>
              <w:rPr>
                <w:rFonts w:ascii="Arial" w:hAnsi="Arial" w:cs="Arial"/>
                <w:bCs/>
                <w:sz w:val="22"/>
                <w:szCs w:val="22"/>
                <w:lang w:val="eu-ES" w:eastAsia="es-ES_tradnl"/>
              </w:rPr>
            </w:pPr>
            <w:r w:rsidRPr="00F94D31">
              <w:rPr>
                <w:rFonts w:ascii="Arial" w:hAnsi="Arial" w:cs="Arial"/>
                <w:bCs/>
                <w:sz w:val="22"/>
                <w:szCs w:val="22"/>
                <w:lang w:val="eu-ES" w:eastAsia="es-ES_tradnl"/>
              </w:rPr>
              <w:t>1.-</w:t>
            </w:r>
            <w:r w:rsidRPr="00F94D31">
              <w:rPr>
                <w:rFonts w:ascii="Arial" w:hAnsi="Arial" w:cs="Arial"/>
                <w:bCs/>
                <w:sz w:val="22"/>
                <w:szCs w:val="22"/>
                <w:lang w:val="eu-ES" w:eastAsia="es-ES_tradnl"/>
              </w:rPr>
              <w:tab/>
              <w:t>Prezioa: proposamenik merkeenari laurogei (80) puntu emango zaizkio, salbu eta balio ez-normalak edo neurrigabekoak baditu.</w:t>
            </w:r>
          </w:p>
          <w:p w:rsidR="002444EC" w:rsidRPr="00F94D31" w:rsidRDefault="002444EC" w:rsidP="00342918">
            <w:pPr>
              <w:jc w:val="both"/>
              <w:rPr>
                <w:rFonts w:ascii="Arial" w:hAnsi="Arial" w:cs="Arial"/>
                <w:sz w:val="22"/>
                <w:szCs w:val="22"/>
                <w:lang w:val="eu-ES"/>
              </w:rPr>
            </w:pPr>
          </w:p>
          <w:p w:rsidR="00C508DD" w:rsidRPr="00F94D31" w:rsidRDefault="00C508DD" w:rsidP="00342918">
            <w:pPr>
              <w:jc w:val="both"/>
              <w:rPr>
                <w:rFonts w:ascii="Arial" w:hAnsi="Arial" w:cs="Arial"/>
                <w:sz w:val="22"/>
                <w:szCs w:val="22"/>
              </w:rPr>
            </w:pPr>
            <w:r w:rsidRPr="00F94D31">
              <w:rPr>
                <w:rFonts w:ascii="Arial" w:hAnsi="Arial" w:cs="Arial"/>
                <w:sz w:val="22"/>
                <w:szCs w:val="22"/>
              </w:rPr>
              <w:t>Ezinbestekoa izango da xehatutako proposamen ekonomikoa aurkeztea,  erreferentzia-aurrekontua jarraituta.</w:t>
            </w:r>
          </w:p>
          <w:p w:rsidR="00C508DD" w:rsidRPr="00F94D31" w:rsidRDefault="00C508DD" w:rsidP="00342918">
            <w:pPr>
              <w:jc w:val="both"/>
              <w:rPr>
                <w:rFonts w:ascii="Arial" w:hAnsi="Arial" w:cs="Arial"/>
                <w:sz w:val="22"/>
                <w:szCs w:val="22"/>
              </w:rPr>
            </w:pPr>
          </w:p>
          <w:p w:rsidR="00C508DD" w:rsidRPr="00F94D31" w:rsidRDefault="00C508DD" w:rsidP="00342918">
            <w:pPr>
              <w:jc w:val="both"/>
              <w:rPr>
                <w:rFonts w:ascii="Arial" w:hAnsi="Arial" w:cs="Arial"/>
                <w:sz w:val="22"/>
                <w:szCs w:val="22"/>
              </w:rPr>
            </w:pPr>
            <w:r w:rsidRPr="00F94D31">
              <w:rPr>
                <w:rFonts w:ascii="Arial" w:hAnsi="Arial" w:cs="Arial"/>
                <w:sz w:val="22"/>
                <w:szCs w:val="22"/>
                <w:lang w:val="eu-ES"/>
              </w:rPr>
              <w:t xml:space="preserve">Puntuaziorik handiena emango zaio prezio merkeena eskaintzen duen proposamenari eta gainontzeko proposamenen puntuazioa ateratzen da gehiengo puntuazioari formula honetatik ateratzen dena: prezio merkeena duen eskaintzaren eta baloratzen den lizitatzailearen eskaintzaren arteko zatidura bider irizpideari aplikatu dakizkiokeen puntuen kopuru osoa, ateratzen den emaitza. </w:t>
            </w:r>
            <w:r w:rsidRPr="00F94D31">
              <w:rPr>
                <w:rFonts w:ascii="Arial" w:hAnsi="Arial" w:cs="Arial"/>
                <w:sz w:val="22"/>
                <w:szCs w:val="22"/>
              </w:rPr>
              <w:t>Hau da,</w:t>
            </w:r>
          </w:p>
          <w:p w:rsidR="00C508DD" w:rsidRPr="00F94D31" w:rsidRDefault="00C508DD" w:rsidP="00342918">
            <w:pPr>
              <w:jc w:val="both"/>
              <w:rPr>
                <w:rFonts w:ascii="Arial" w:hAnsi="Arial" w:cs="Arial"/>
                <w:sz w:val="22"/>
                <w:szCs w:val="22"/>
              </w:rPr>
            </w:pPr>
          </w:p>
          <w:p w:rsidR="00C508DD" w:rsidRPr="00F94D31" w:rsidRDefault="00C508DD" w:rsidP="00342918">
            <w:pPr>
              <w:jc w:val="both"/>
              <w:rPr>
                <w:rFonts w:ascii="Arial" w:hAnsi="Arial" w:cs="Arial"/>
                <w:sz w:val="22"/>
                <w:szCs w:val="22"/>
              </w:rPr>
            </w:pPr>
            <w:r w:rsidRPr="00F94D31">
              <w:rPr>
                <w:rFonts w:ascii="Arial" w:hAnsi="Arial" w:cs="Arial"/>
                <w:sz w:val="22"/>
                <w:szCs w:val="22"/>
              </w:rPr>
              <w:t>Pl=(Ob/Ol)x80</w:t>
            </w:r>
          </w:p>
          <w:p w:rsidR="00C508DD" w:rsidRPr="00F94D31" w:rsidRDefault="00C508DD" w:rsidP="00342918">
            <w:pPr>
              <w:jc w:val="both"/>
              <w:rPr>
                <w:rFonts w:ascii="Arial" w:hAnsi="Arial" w:cs="Arial"/>
                <w:sz w:val="22"/>
                <w:szCs w:val="22"/>
              </w:rPr>
            </w:pPr>
          </w:p>
          <w:p w:rsidR="00C508DD" w:rsidRPr="00F94D31" w:rsidRDefault="00C508DD" w:rsidP="00342918">
            <w:pPr>
              <w:jc w:val="both"/>
              <w:rPr>
                <w:rFonts w:ascii="Arial" w:hAnsi="Arial" w:cs="Arial"/>
                <w:sz w:val="22"/>
                <w:szCs w:val="22"/>
              </w:rPr>
            </w:pPr>
            <w:r w:rsidRPr="00F94D31">
              <w:rPr>
                <w:rFonts w:ascii="Arial" w:hAnsi="Arial" w:cs="Arial"/>
                <w:sz w:val="22"/>
                <w:szCs w:val="22"/>
              </w:rPr>
              <w:t>Non-eta:</w:t>
            </w:r>
          </w:p>
          <w:p w:rsidR="00C508DD" w:rsidRPr="00F94D31" w:rsidRDefault="00C508DD" w:rsidP="00342918">
            <w:pPr>
              <w:jc w:val="both"/>
              <w:rPr>
                <w:rFonts w:ascii="Arial" w:hAnsi="Arial" w:cs="Arial"/>
                <w:sz w:val="22"/>
                <w:szCs w:val="22"/>
              </w:rPr>
            </w:pPr>
            <w:r w:rsidRPr="00F94D31">
              <w:rPr>
                <w:rFonts w:ascii="Arial" w:hAnsi="Arial" w:cs="Arial"/>
                <w:sz w:val="22"/>
                <w:szCs w:val="22"/>
              </w:rPr>
              <w:t>Pl: lizitatzailearen puntuazioa</w:t>
            </w:r>
          </w:p>
          <w:p w:rsidR="00C508DD" w:rsidRPr="00F94D31" w:rsidRDefault="00C508DD" w:rsidP="00342918">
            <w:pPr>
              <w:jc w:val="both"/>
              <w:rPr>
                <w:rFonts w:ascii="Arial" w:hAnsi="Arial" w:cs="Arial"/>
                <w:sz w:val="22"/>
                <w:szCs w:val="22"/>
              </w:rPr>
            </w:pPr>
            <w:r w:rsidRPr="00F94D31">
              <w:rPr>
                <w:rFonts w:ascii="Arial" w:hAnsi="Arial" w:cs="Arial"/>
                <w:sz w:val="22"/>
                <w:szCs w:val="22"/>
              </w:rPr>
              <w:t>Ob: eskaintzarik txikiena</w:t>
            </w:r>
          </w:p>
          <w:p w:rsidR="00C508DD" w:rsidRPr="00F94D31" w:rsidRDefault="00C508DD" w:rsidP="00342918">
            <w:pPr>
              <w:jc w:val="both"/>
              <w:rPr>
                <w:rFonts w:ascii="Arial" w:hAnsi="Arial" w:cs="Arial"/>
                <w:sz w:val="22"/>
                <w:szCs w:val="22"/>
              </w:rPr>
            </w:pPr>
            <w:r w:rsidRPr="00F94D31">
              <w:rPr>
                <w:rFonts w:ascii="Arial" w:hAnsi="Arial" w:cs="Arial"/>
                <w:sz w:val="22"/>
                <w:szCs w:val="22"/>
              </w:rPr>
              <w:t>Ol: lizitatzailearen eskaintza</w:t>
            </w:r>
          </w:p>
          <w:p w:rsidR="002444EC" w:rsidRPr="00F94D31" w:rsidRDefault="002444EC" w:rsidP="00342918">
            <w:pPr>
              <w:jc w:val="both"/>
              <w:rPr>
                <w:rFonts w:ascii="Arial" w:hAnsi="Arial" w:cs="Arial"/>
                <w:sz w:val="22"/>
                <w:szCs w:val="22"/>
              </w:rPr>
            </w:pPr>
          </w:p>
          <w:p w:rsidR="002444EC" w:rsidRPr="00F94D31" w:rsidRDefault="002444EC" w:rsidP="002444EC">
            <w:pPr>
              <w:jc w:val="both"/>
              <w:rPr>
                <w:rFonts w:ascii="Arial" w:hAnsi="Arial" w:cs="Arial"/>
                <w:spacing w:val="-2"/>
                <w:sz w:val="22"/>
                <w:szCs w:val="22"/>
                <w:lang w:val="eu-ES"/>
              </w:rPr>
            </w:pPr>
            <w:r w:rsidRPr="00F94D31">
              <w:rPr>
                <w:rFonts w:ascii="Arial" w:hAnsi="Arial" w:cs="Arial"/>
                <w:spacing w:val="-2"/>
                <w:sz w:val="22"/>
                <w:szCs w:val="22"/>
                <w:lang w:val="eu-ES"/>
              </w:rPr>
              <w:t>Eskaintzak neurrigabeak edo anormalak direla eta proposamenak ezin litezkeela bete uste izateko kontuan hartuko diren mugak, Herri Administrazioen Kontratuei buruzko Legearen Araudi Orokorreko 85. artikuluan eta hurrengoetan xedatutako parametro objektiboek zehaztuko dizkigute, beti ere aurkeztu diren eskaintza onargarrien multzoarekin alderatuta.</w:t>
            </w:r>
          </w:p>
          <w:p w:rsidR="00140F19" w:rsidRPr="00F94D31" w:rsidRDefault="00140F19" w:rsidP="00140F19">
            <w:pPr>
              <w:jc w:val="both"/>
              <w:rPr>
                <w:rFonts w:ascii="Arial" w:hAnsi="Arial" w:cs="Arial"/>
                <w:sz w:val="22"/>
                <w:szCs w:val="22"/>
                <w:lang w:val="eu-ES"/>
              </w:rPr>
            </w:pPr>
          </w:p>
          <w:p w:rsidR="00140F19" w:rsidRPr="00F94D31" w:rsidRDefault="00230EF2" w:rsidP="00140F19">
            <w:pPr>
              <w:jc w:val="both"/>
              <w:rPr>
                <w:rFonts w:ascii="Arial" w:hAnsi="Arial" w:cs="Arial"/>
                <w:sz w:val="22"/>
                <w:szCs w:val="22"/>
                <w:lang w:val="eu-ES"/>
              </w:rPr>
            </w:pPr>
            <w:r>
              <w:rPr>
                <w:rFonts w:ascii="Arial" w:hAnsi="Arial" w:cs="Arial"/>
                <w:sz w:val="22"/>
                <w:szCs w:val="22"/>
                <w:lang w:val="eu-ES"/>
              </w:rPr>
              <w:t>2.- Egikaritze-epea: I.2</w:t>
            </w:r>
            <w:r w:rsidR="00140F19" w:rsidRPr="00F94D31">
              <w:rPr>
                <w:rFonts w:ascii="Arial" w:hAnsi="Arial" w:cs="Arial"/>
                <w:sz w:val="22"/>
                <w:szCs w:val="22"/>
                <w:lang w:val="eu-ES"/>
              </w:rPr>
              <w:t xml:space="preserve"> klausulan ezarritako epetik </w:t>
            </w:r>
            <w:r w:rsidR="00DA7B35" w:rsidRPr="00F94D31">
              <w:rPr>
                <w:rFonts w:ascii="Arial" w:hAnsi="Arial" w:cs="Arial"/>
                <w:sz w:val="22"/>
                <w:szCs w:val="22"/>
                <w:lang w:val="eu-ES"/>
              </w:rPr>
              <w:t xml:space="preserve">zazpi </w:t>
            </w:r>
            <w:r w:rsidR="00140F19" w:rsidRPr="00F94D31">
              <w:rPr>
                <w:rFonts w:ascii="Arial" w:hAnsi="Arial" w:cs="Arial"/>
                <w:sz w:val="22"/>
                <w:szCs w:val="22"/>
                <w:lang w:val="eu-ES"/>
              </w:rPr>
              <w:t>egunen beherapen bakoitzeko puntu bat (1), gehien jota bost (5) puntu.</w:t>
            </w:r>
          </w:p>
          <w:p w:rsidR="00C508DD" w:rsidRPr="00F94D31" w:rsidRDefault="00C508DD" w:rsidP="00F73C8B">
            <w:pPr>
              <w:jc w:val="both"/>
              <w:rPr>
                <w:rFonts w:ascii="Arial" w:hAnsi="Arial" w:cs="Arial"/>
                <w:spacing w:val="-2"/>
                <w:sz w:val="22"/>
                <w:szCs w:val="22"/>
                <w:lang w:val="eu-ES"/>
              </w:rPr>
            </w:pPr>
          </w:p>
          <w:p w:rsidR="00C508DD" w:rsidRPr="00F94D31" w:rsidRDefault="00C508DD" w:rsidP="001F348B">
            <w:pPr>
              <w:jc w:val="both"/>
              <w:rPr>
                <w:rFonts w:ascii="Arial" w:hAnsi="Arial" w:cs="Arial"/>
                <w:b/>
                <w:sz w:val="22"/>
                <w:szCs w:val="22"/>
                <w:lang w:val="eu-ES" w:eastAsia="es-ES_tradnl"/>
              </w:rPr>
            </w:pPr>
          </w:p>
        </w:tc>
        <w:tc>
          <w:tcPr>
            <w:tcW w:w="284" w:type="dxa"/>
          </w:tcPr>
          <w:p w:rsidR="00C508DD" w:rsidRPr="00F94D31" w:rsidRDefault="00C508DD" w:rsidP="001F5195">
            <w:pPr>
              <w:jc w:val="both"/>
              <w:rPr>
                <w:rFonts w:ascii="Arial" w:hAnsi="Arial" w:cs="Arial"/>
                <w:b/>
                <w:sz w:val="22"/>
                <w:szCs w:val="22"/>
                <w:lang w:val="eu-ES" w:eastAsia="es-ES_tradnl"/>
              </w:rPr>
            </w:pPr>
          </w:p>
        </w:tc>
        <w:tc>
          <w:tcPr>
            <w:tcW w:w="4536" w:type="dxa"/>
          </w:tcPr>
          <w:p w:rsidR="00C508DD" w:rsidRPr="00F94D31" w:rsidRDefault="00C508DD" w:rsidP="0096540D">
            <w:pPr>
              <w:ind w:firstLine="17"/>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1.- PROCEDIMIENTO DE ADJUDICACION</w:t>
            </w:r>
          </w:p>
          <w:p w:rsidR="00C508DD" w:rsidRPr="00F94D31" w:rsidRDefault="00C508DD" w:rsidP="00BB3654">
            <w:pPr>
              <w:jc w:val="both"/>
              <w:rPr>
                <w:rFonts w:ascii="Arial" w:hAnsi="Arial" w:cs="Arial"/>
                <w:sz w:val="22"/>
                <w:szCs w:val="22"/>
                <w:lang w:val="es-ES_tradnl" w:eastAsia="es-ES_tradnl"/>
              </w:rPr>
            </w:pPr>
          </w:p>
          <w:p w:rsidR="00C508DD" w:rsidRPr="00F94D31" w:rsidRDefault="00C508DD" w:rsidP="00BB3654">
            <w:pPr>
              <w:jc w:val="both"/>
              <w:rPr>
                <w:rFonts w:ascii="Arial" w:hAnsi="Arial" w:cs="Arial"/>
                <w:sz w:val="22"/>
                <w:szCs w:val="22"/>
                <w:lang w:val="es-ES_tradnl" w:eastAsia="es-ES_tradnl"/>
              </w:rPr>
            </w:pPr>
            <w:bookmarkStart w:id="9" w:name="_Toc298151180"/>
            <w:bookmarkStart w:id="10" w:name="_Toc298150259"/>
            <w:r w:rsidRPr="00F94D31">
              <w:rPr>
                <w:rFonts w:ascii="Arial" w:hAnsi="Arial" w:cs="Arial"/>
                <w:sz w:val="22"/>
                <w:szCs w:val="22"/>
                <w:lang w:val="es-ES_tradnl" w:eastAsia="es-ES_tradnl"/>
              </w:rPr>
              <w:t>La adjudicación del presente contrato se realizará por procedimiento abierto.</w:t>
            </w:r>
            <w:bookmarkEnd w:id="9"/>
            <w:bookmarkEnd w:id="10"/>
          </w:p>
          <w:p w:rsidR="00C508DD" w:rsidRPr="00F94D31" w:rsidRDefault="00C508DD" w:rsidP="00BB3654">
            <w:pPr>
              <w:jc w:val="both"/>
              <w:rPr>
                <w:rFonts w:ascii="Arial" w:hAnsi="Arial" w:cs="Arial"/>
                <w:sz w:val="22"/>
                <w:szCs w:val="22"/>
                <w:lang w:val="es-ES_tradnl" w:eastAsia="es-ES_tradnl"/>
              </w:rPr>
            </w:pPr>
          </w:p>
          <w:p w:rsidR="00C508DD" w:rsidRPr="00F94D31" w:rsidRDefault="00C508DD" w:rsidP="00BB3654">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 xml:space="preserve">Los criterios de valoración de las ofertas que han de servir de base para la adjudicación del contrato y la ponderación que se les atribuye son los siguientes: </w:t>
            </w:r>
          </w:p>
          <w:p w:rsidR="00C508DD" w:rsidRPr="00F94D31" w:rsidRDefault="00C508DD" w:rsidP="00BB3654">
            <w:pPr>
              <w:jc w:val="both"/>
              <w:rPr>
                <w:rFonts w:ascii="Arial" w:hAnsi="Arial" w:cs="Arial"/>
                <w:sz w:val="22"/>
                <w:szCs w:val="22"/>
                <w:lang w:val="es-ES_tradnl" w:eastAsia="es-ES_tradnl"/>
              </w:rPr>
            </w:pPr>
          </w:p>
          <w:p w:rsidR="00C508DD" w:rsidRPr="00F94D31" w:rsidRDefault="00C508DD" w:rsidP="00342918">
            <w:pPr>
              <w:ind w:left="357" w:hanging="340"/>
              <w:rPr>
                <w:rFonts w:ascii="Arial" w:hAnsi="Arial" w:cs="Arial"/>
                <w:sz w:val="22"/>
                <w:szCs w:val="22"/>
                <w:lang w:val="es-ES_tradnl" w:eastAsia="es-ES_tradnl"/>
              </w:rPr>
            </w:pPr>
            <w:r w:rsidRPr="00F94D31">
              <w:rPr>
                <w:rFonts w:ascii="Arial" w:hAnsi="Arial" w:cs="Arial"/>
                <w:sz w:val="22"/>
                <w:szCs w:val="22"/>
                <w:lang w:val="es-ES_tradnl" w:eastAsia="es-ES_tradnl"/>
              </w:rPr>
              <w:t>1.- Oferta Económica: 80 puntos</w:t>
            </w:r>
          </w:p>
          <w:p w:rsidR="00140F19" w:rsidRPr="00F94D31" w:rsidRDefault="00140F19" w:rsidP="00140F19">
            <w:pPr>
              <w:ind w:left="357" w:hanging="340"/>
              <w:rPr>
                <w:rFonts w:ascii="Arial" w:hAnsi="Arial" w:cs="Arial"/>
                <w:sz w:val="22"/>
                <w:szCs w:val="22"/>
                <w:lang w:val="es-ES_tradnl" w:eastAsia="es-ES_tradnl"/>
              </w:rPr>
            </w:pPr>
            <w:r w:rsidRPr="00F94D31">
              <w:rPr>
                <w:rFonts w:ascii="Arial" w:hAnsi="Arial" w:cs="Arial"/>
                <w:sz w:val="22"/>
                <w:szCs w:val="22"/>
                <w:lang w:val="es-ES_tradnl" w:eastAsia="es-ES_tradnl"/>
              </w:rPr>
              <w:t>2.- Plazo de ejecución: 5 puntos</w:t>
            </w:r>
          </w:p>
          <w:p w:rsidR="00C508DD" w:rsidRPr="00F94D31" w:rsidRDefault="00583D8F" w:rsidP="00342918">
            <w:pPr>
              <w:ind w:left="357" w:hanging="340"/>
              <w:rPr>
                <w:rFonts w:ascii="Arial" w:hAnsi="Arial" w:cs="Arial"/>
                <w:sz w:val="22"/>
                <w:szCs w:val="22"/>
                <w:lang w:val="es-ES_tradnl" w:eastAsia="es-ES_tradnl"/>
              </w:rPr>
            </w:pPr>
            <w:r w:rsidRPr="00F94D31">
              <w:rPr>
                <w:rFonts w:ascii="Arial" w:hAnsi="Arial" w:cs="Arial"/>
                <w:sz w:val="22"/>
                <w:szCs w:val="22"/>
                <w:lang w:val="es-ES_tradnl" w:eastAsia="es-ES_tradnl"/>
              </w:rPr>
              <w:t>3</w:t>
            </w:r>
            <w:r w:rsidR="00C508DD" w:rsidRPr="00F94D31">
              <w:rPr>
                <w:rFonts w:ascii="Arial" w:hAnsi="Arial" w:cs="Arial"/>
                <w:sz w:val="22"/>
                <w:szCs w:val="22"/>
                <w:lang w:val="es-ES_tradnl" w:eastAsia="es-ES_tradnl"/>
              </w:rPr>
              <w:t>.- Mejoras: 10 puntos</w:t>
            </w:r>
          </w:p>
          <w:p w:rsidR="00C508DD" w:rsidRPr="00F94D31" w:rsidRDefault="00C508DD" w:rsidP="00BB3654">
            <w:pPr>
              <w:jc w:val="both"/>
              <w:rPr>
                <w:rFonts w:ascii="Arial" w:hAnsi="Arial" w:cs="Arial"/>
                <w:spacing w:val="-2"/>
                <w:sz w:val="22"/>
                <w:szCs w:val="22"/>
                <w:lang w:val="es-ES_tradnl"/>
              </w:rPr>
            </w:pPr>
          </w:p>
          <w:p w:rsidR="00C508DD" w:rsidRPr="00F94D31" w:rsidRDefault="00C508DD" w:rsidP="00342918">
            <w:pPr>
              <w:jc w:val="both"/>
              <w:rPr>
                <w:rFonts w:ascii="Arial" w:hAnsi="Arial" w:cs="Arial"/>
                <w:sz w:val="22"/>
                <w:szCs w:val="22"/>
                <w:lang w:val="eu-ES" w:eastAsia="es-ES_tradnl"/>
              </w:rPr>
            </w:pPr>
            <w:r w:rsidRPr="00F94D31">
              <w:rPr>
                <w:rFonts w:ascii="Arial" w:hAnsi="Arial" w:cs="Arial"/>
                <w:sz w:val="22"/>
                <w:szCs w:val="22"/>
                <w:lang w:val="eu-ES" w:eastAsia="es-ES_tradnl"/>
              </w:rPr>
              <w:t>De los citados criterios, el dependiente de un juicio de valor y que se valorará previamente al de apreciación automática, es:</w:t>
            </w:r>
          </w:p>
          <w:p w:rsidR="00C508DD" w:rsidRPr="00F94D31" w:rsidRDefault="00C508DD" w:rsidP="00342918">
            <w:pPr>
              <w:jc w:val="both"/>
              <w:rPr>
                <w:rFonts w:ascii="Arial" w:hAnsi="Arial" w:cs="Arial"/>
                <w:sz w:val="22"/>
                <w:szCs w:val="22"/>
                <w:lang w:val="eu-ES" w:eastAsia="es-ES_tradnl"/>
              </w:rPr>
            </w:pPr>
          </w:p>
          <w:p w:rsidR="007C500D" w:rsidRPr="00F94D31" w:rsidRDefault="005D69F2" w:rsidP="00342918">
            <w:pPr>
              <w:jc w:val="both"/>
              <w:rPr>
                <w:rFonts w:ascii="Arial" w:hAnsi="Arial" w:cs="Arial"/>
                <w:bCs/>
                <w:sz w:val="22"/>
                <w:szCs w:val="22"/>
                <w:lang w:val="es-ES_tradnl" w:eastAsia="es-ES_tradnl"/>
              </w:rPr>
            </w:pPr>
            <w:r w:rsidRPr="00F94D31">
              <w:rPr>
                <w:rFonts w:ascii="Arial" w:hAnsi="Arial" w:cs="Arial"/>
                <w:sz w:val="22"/>
                <w:szCs w:val="22"/>
                <w:lang w:val="eu-ES" w:eastAsia="es-ES_tradnl"/>
              </w:rPr>
              <w:t>3</w:t>
            </w:r>
            <w:r w:rsidR="00C508DD" w:rsidRPr="00F94D31">
              <w:rPr>
                <w:rFonts w:ascii="Arial" w:hAnsi="Arial" w:cs="Arial"/>
                <w:sz w:val="22"/>
                <w:szCs w:val="22"/>
                <w:lang w:val="eu-ES" w:eastAsia="es-ES_tradnl"/>
              </w:rPr>
              <w:t>- Mejoras: Se tendrán en cuenta otras mejoras que a criterio de la Mesa mejoren el contrato.</w:t>
            </w:r>
            <w:r w:rsidR="00E1658B" w:rsidRPr="00F94D31">
              <w:rPr>
                <w:rFonts w:ascii="Arial" w:hAnsi="Arial" w:cs="Arial"/>
                <w:sz w:val="22"/>
                <w:szCs w:val="22"/>
                <w:lang w:val="eu-ES" w:eastAsia="es-ES_tradnl"/>
              </w:rPr>
              <w:t xml:space="preserve"> </w:t>
            </w:r>
            <w:r w:rsidR="007C500D" w:rsidRPr="00F94D31">
              <w:rPr>
                <w:rFonts w:ascii="Arial" w:hAnsi="Arial" w:cs="Arial"/>
                <w:bCs/>
                <w:sz w:val="22"/>
                <w:szCs w:val="22"/>
                <w:lang w:val="es-ES_tradnl" w:eastAsia="es-ES_tradnl"/>
              </w:rPr>
              <w:t>Así mismo, se deberá presentar un programa de trabajo, especificand</w:t>
            </w:r>
            <w:r w:rsidR="00E1658B" w:rsidRPr="00F94D31">
              <w:rPr>
                <w:rFonts w:ascii="Arial" w:hAnsi="Arial" w:cs="Arial"/>
                <w:bCs/>
                <w:sz w:val="22"/>
                <w:szCs w:val="22"/>
                <w:lang w:val="es-ES_tradnl" w:eastAsia="es-ES_tradnl"/>
              </w:rPr>
              <w:t>o</w:t>
            </w:r>
            <w:r w:rsidR="007C500D" w:rsidRPr="00F94D31">
              <w:rPr>
                <w:rFonts w:ascii="Arial" w:hAnsi="Arial" w:cs="Arial"/>
                <w:bCs/>
                <w:sz w:val="22"/>
                <w:szCs w:val="22"/>
                <w:lang w:val="es-ES_tradnl" w:eastAsia="es-ES_tradnl"/>
              </w:rPr>
              <w:t xml:space="preserve"> como</w:t>
            </w:r>
            <w:r w:rsidR="00E1658B" w:rsidRPr="00F94D31">
              <w:rPr>
                <w:rFonts w:ascii="Arial" w:hAnsi="Arial" w:cs="Arial"/>
                <w:bCs/>
                <w:sz w:val="22"/>
                <w:szCs w:val="22"/>
                <w:lang w:val="es-ES_tradnl" w:eastAsia="es-ES_tradnl"/>
              </w:rPr>
              <w:t xml:space="preserve"> se ejecutarán las distintas fases de la obra.</w:t>
            </w:r>
          </w:p>
          <w:p w:rsidR="00A54BB5" w:rsidRPr="00F94D31" w:rsidRDefault="00A54BB5" w:rsidP="00342918">
            <w:pPr>
              <w:jc w:val="both"/>
              <w:rPr>
                <w:rFonts w:ascii="Arial" w:hAnsi="Arial" w:cs="Arial"/>
                <w:bCs/>
                <w:sz w:val="22"/>
                <w:szCs w:val="22"/>
                <w:lang w:val="es-ES_tradnl" w:eastAsia="es-ES_tradnl"/>
              </w:rPr>
            </w:pPr>
          </w:p>
          <w:p w:rsidR="00E1658B" w:rsidRPr="00F94D31" w:rsidRDefault="00E1658B" w:rsidP="00342918">
            <w:pPr>
              <w:jc w:val="both"/>
              <w:rPr>
                <w:rFonts w:ascii="Arial" w:hAnsi="Arial" w:cs="Arial"/>
                <w:bCs/>
                <w:sz w:val="22"/>
                <w:szCs w:val="22"/>
                <w:lang w:val="es-ES_tradnl" w:eastAsia="es-ES_tradnl"/>
              </w:rPr>
            </w:pPr>
          </w:p>
          <w:p w:rsidR="00C508DD" w:rsidRPr="00F94D31" w:rsidRDefault="00C508DD" w:rsidP="00342918">
            <w:pPr>
              <w:jc w:val="both"/>
              <w:rPr>
                <w:rFonts w:ascii="Arial" w:hAnsi="Arial" w:cs="Arial"/>
                <w:bCs/>
                <w:sz w:val="22"/>
                <w:szCs w:val="22"/>
                <w:lang w:val="es-ES_tradnl" w:eastAsia="es-ES_tradnl"/>
              </w:rPr>
            </w:pPr>
            <w:r w:rsidRPr="00F94D31">
              <w:rPr>
                <w:rFonts w:ascii="Arial" w:hAnsi="Arial" w:cs="Arial"/>
                <w:bCs/>
                <w:sz w:val="22"/>
                <w:szCs w:val="22"/>
                <w:lang w:val="es-ES_tradnl" w:eastAsia="es-ES_tradnl"/>
              </w:rPr>
              <w:t xml:space="preserve">Los criterios de apreciación automática, que son los que se indican a continuación, se valorarán mediante la aplicación de las fórmulas siguientes: </w:t>
            </w:r>
          </w:p>
          <w:p w:rsidR="00C508DD" w:rsidRPr="00F94D31" w:rsidRDefault="00C508DD" w:rsidP="00342918">
            <w:pPr>
              <w:jc w:val="both"/>
              <w:rPr>
                <w:rFonts w:ascii="Arial" w:hAnsi="Arial" w:cs="Arial"/>
                <w:bCs/>
                <w:sz w:val="22"/>
                <w:szCs w:val="22"/>
                <w:lang w:val="es-ES_tradnl" w:eastAsia="es-ES_tradnl"/>
              </w:rPr>
            </w:pPr>
          </w:p>
          <w:p w:rsidR="00C508DD" w:rsidRPr="00F94D31" w:rsidRDefault="00C508DD" w:rsidP="00342918">
            <w:pPr>
              <w:jc w:val="both"/>
              <w:rPr>
                <w:rFonts w:ascii="Arial" w:hAnsi="Arial" w:cs="Arial"/>
                <w:bCs/>
                <w:sz w:val="22"/>
                <w:szCs w:val="22"/>
                <w:lang w:val="es-ES_tradnl" w:eastAsia="es-ES_tradnl"/>
              </w:rPr>
            </w:pPr>
            <w:r w:rsidRPr="00F94D31">
              <w:rPr>
                <w:rFonts w:ascii="Arial" w:hAnsi="Arial" w:cs="Arial"/>
                <w:bCs/>
                <w:sz w:val="22"/>
                <w:szCs w:val="22"/>
                <w:lang w:val="es-ES_tradnl" w:eastAsia="es-ES_tradnl"/>
              </w:rPr>
              <w:t>1.-</w:t>
            </w:r>
            <w:r w:rsidRPr="00F94D31">
              <w:rPr>
                <w:rFonts w:ascii="Arial" w:hAnsi="Arial" w:cs="Arial"/>
                <w:bCs/>
                <w:sz w:val="22"/>
                <w:szCs w:val="22"/>
                <w:lang w:val="es-ES_tradnl" w:eastAsia="es-ES_tradnl"/>
              </w:rPr>
              <w:tab/>
              <w:t>Precio: se valorará con ochenta (80) puntos la proposición más económica excepto si contiene valores anormales o desproporcionados.</w:t>
            </w:r>
          </w:p>
          <w:p w:rsidR="00C508DD" w:rsidRPr="00F94D31" w:rsidRDefault="00C508DD" w:rsidP="00342918">
            <w:pPr>
              <w:jc w:val="both"/>
              <w:rPr>
                <w:rFonts w:ascii="Arial" w:hAnsi="Arial" w:cs="Arial"/>
                <w:sz w:val="22"/>
                <w:szCs w:val="22"/>
              </w:rPr>
            </w:pPr>
          </w:p>
          <w:p w:rsidR="00C508DD" w:rsidRPr="00F94D31" w:rsidRDefault="00C508DD" w:rsidP="00342918">
            <w:pPr>
              <w:jc w:val="both"/>
              <w:rPr>
                <w:rFonts w:ascii="Arial" w:hAnsi="Arial" w:cs="Arial"/>
                <w:sz w:val="22"/>
                <w:szCs w:val="22"/>
              </w:rPr>
            </w:pPr>
            <w:r w:rsidRPr="00F94D31">
              <w:rPr>
                <w:rFonts w:ascii="Arial" w:hAnsi="Arial" w:cs="Arial"/>
                <w:sz w:val="22"/>
                <w:szCs w:val="22"/>
              </w:rPr>
              <w:t>Será indispensable presentar la propuesta económica desglosada por partidas, según el presupuesto de referencia.</w:t>
            </w:r>
          </w:p>
          <w:p w:rsidR="00C508DD" w:rsidRPr="00F94D31" w:rsidRDefault="00C508DD" w:rsidP="00342918">
            <w:pPr>
              <w:jc w:val="both"/>
              <w:rPr>
                <w:rFonts w:ascii="Arial" w:hAnsi="Arial" w:cs="Arial"/>
                <w:sz w:val="22"/>
                <w:szCs w:val="22"/>
              </w:rPr>
            </w:pPr>
          </w:p>
          <w:p w:rsidR="00C508DD" w:rsidRPr="00F94D31" w:rsidRDefault="00C508DD" w:rsidP="00342918">
            <w:pPr>
              <w:jc w:val="both"/>
              <w:rPr>
                <w:rFonts w:ascii="Arial" w:hAnsi="Arial" w:cs="Arial"/>
                <w:sz w:val="22"/>
                <w:szCs w:val="22"/>
              </w:rPr>
            </w:pPr>
            <w:r w:rsidRPr="00F94D31">
              <w:rPr>
                <w:rFonts w:ascii="Arial" w:hAnsi="Arial" w:cs="Arial"/>
                <w:sz w:val="22"/>
                <w:szCs w:val="22"/>
              </w:rPr>
              <w:t>Se otorgará la máxima puntuación al precio más económico y la puntuación del resto de las ofertas se desprende del resultado de la fórmula de multiplicar el resultado del cociente entre el precio más bajo y la oferta del licitador que se valora por el número total de puntos aplicables al criterio. Esto es,</w:t>
            </w:r>
          </w:p>
          <w:p w:rsidR="00A45E25" w:rsidRPr="00F94D31" w:rsidRDefault="00A45E25" w:rsidP="00342918">
            <w:pPr>
              <w:jc w:val="both"/>
              <w:rPr>
                <w:rFonts w:ascii="Arial" w:hAnsi="Arial" w:cs="Arial"/>
                <w:sz w:val="22"/>
                <w:szCs w:val="22"/>
              </w:rPr>
            </w:pPr>
          </w:p>
          <w:p w:rsidR="00A54BB5" w:rsidRPr="00F94D31" w:rsidRDefault="00A54BB5" w:rsidP="00342918">
            <w:pPr>
              <w:jc w:val="both"/>
              <w:rPr>
                <w:rFonts w:ascii="Arial" w:hAnsi="Arial" w:cs="Arial"/>
                <w:sz w:val="22"/>
                <w:szCs w:val="22"/>
              </w:rPr>
            </w:pPr>
          </w:p>
          <w:p w:rsidR="00A54BB5" w:rsidRPr="00F94D31" w:rsidRDefault="00A54BB5" w:rsidP="00342918">
            <w:pPr>
              <w:jc w:val="both"/>
              <w:rPr>
                <w:rFonts w:ascii="Arial" w:hAnsi="Arial" w:cs="Arial"/>
                <w:sz w:val="22"/>
                <w:szCs w:val="22"/>
              </w:rPr>
            </w:pPr>
          </w:p>
          <w:p w:rsidR="00A54BB5" w:rsidRPr="00F94D31" w:rsidRDefault="00A54BB5" w:rsidP="00342918">
            <w:pPr>
              <w:jc w:val="both"/>
              <w:rPr>
                <w:rFonts w:ascii="Arial" w:hAnsi="Arial" w:cs="Arial"/>
                <w:sz w:val="22"/>
                <w:szCs w:val="22"/>
              </w:rPr>
            </w:pPr>
          </w:p>
          <w:p w:rsidR="00C508DD" w:rsidRPr="00F94D31" w:rsidRDefault="00C508DD" w:rsidP="00342918">
            <w:pPr>
              <w:jc w:val="both"/>
              <w:rPr>
                <w:rFonts w:ascii="Arial" w:hAnsi="Arial" w:cs="Arial"/>
                <w:sz w:val="22"/>
                <w:szCs w:val="22"/>
              </w:rPr>
            </w:pPr>
            <w:r w:rsidRPr="00F94D31">
              <w:rPr>
                <w:rFonts w:ascii="Arial" w:hAnsi="Arial" w:cs="Arial"/>
                <w:sz w:val="22"/>
                <w:szCs w:val="22"/>
              </w:rPr>
              <w:t>Pl=(Ob/Ol)x80</w:t>
            </w:r>
          </w:p>
          <w:p w:rsidR="00C508DD" w:rsidRPr="00F94D31" w:rsidRDefault="00C508DD" w:rsidP="00342918">
            <w:pPr>
              <w:jc w:val="both"/>
              <w:rPr>
                <w:rFonts w:ascii="Arial" w:hAnsi="Arial" w:cs="Arial"/>
                <w:sz w:val="22"/>
                <w:szCs w:val="22"/>
              </w:rPr>
            </w:pPr>
          </w:p>
          <w:p w:rsidR="00C508DD" w:rsidRPr="00F94D31" w:rsidRDefault="00C508DD" w:rsidP="00342918">
            <w:pPr>
              <w:jc w:val="both"/>
              <w:rPr>
                <w:rFonts w:ascii="Arial" w:hAnsi="Arial" w:cs="Arial"/>
                <w:sz w:val="22"/>
                <w:szCs w:val="22"/>
              </w:rPr>
            </w:pPr>
            <w:r w:rsidRPr="00F94D31">
              <w:rPr>
                <w:rFonts w:ascii="Arial" w:hAnsi="Arial" w:cs="Arial"/>
                <w:sz w:val="22"/>
                <w:szCs w:val="22"/>
              </w:rPr>
              <w:t>Donde:</w:t>
            </w:r>
          </w:p>
          <w:p w:rsidR="00C508DD" w:rsidRPr="00F94D31" w:rsidRDefault="00C508DD" w:rsidP="00342918">
            <w:pPr>
              <w:jc w:val="both"/>
              <w:rPr>
                <w:rFonts w:ascii="Arial" w:hAnsi="Arial" w:cs="Arial"/>
                <w:sz w:val="22"/>
                <w:szCs w:val="22"/>
              </w:rPr>
            </w:pPr>
            <w:r w:rsidRPr="00F94D31">
              <w:rPr>
                <w:rFonts w:ascii="Arial" w:hAnsi="Arial" w:cs="Arial"/>
                <w:sz w:val="22"/>
                <w:szCs w:val="22"/>
              </w:rPr>
              <w:t>Pl: Puntuación licitador</w:t>
            </w:r>
          </w:p>
          <w:p w:rsidR="00C508DD" w:rsidRPr="00F94D31" w:rsidRDefault="00C508DD" w:rsidP="00342918">
            <w:pPr>
              <w:jc w:val="both"/>
              <w:rPr>
                <w:rFonts w:ascii="Arial" w:hAnsi="Arial" w:cs="Arial"/>
                <w:sz w:val="22"/>
                <w:szCs w:val="22"/>
              </w:rPr>
            </w:pPr>
            <w:r w:rsidRPr="00F94D31">
              <w:rPr>
                <w:rFonts w:ascii="Arial" w:hAnsi="Arial" w:cs="Arial"/>
                <w:sz w:val="22"/>
                <w:szCs w:val="22"/>
              </w:rPr>
              <w:t>Ob: Oferta más baja</w:t>
            </w:r>
          </w:p>
          <w:p w:rsidR="00C508DD" w:rsidRPr="00F94D31" w:rsidRDefault="00C508DD" w:rsidP="00342918">
            <w:pPr>
              <w:jc w:val="both"/>
              <w:rPr>
                <w:rFonts w:ascii="Arial" w:hAnsi="Arial" w:cs="Arial"/>
                <w:sz w:val="22"/>
                <w:szCs w:val="22"/>
              </w:rPr>
            </w:pPr>
            <w:r w:rsidRPr="00F94D31">
              <w:rPr>
                <w:rFonts w:ascii="Arial" w:hAnsi="Arial" w:cs="Arial"/>
                <w:sz w:val="22"/>
                <w:szCs w:val="22"/>
              </w:rPr>
              <w:t>Ol: Oferta licitador</w:t>
            </w:r>
          </w:p>
          <w:p w:rsidR="00C508DD" w:rsidRPr="00F94D31" w:rsidRDefault="00C508DD" w:rsidP="00342918">
            <w:pPr>
              <w:jc w:val="both"/>
              <w:rPr>
                <w:rFonts w:ascii="Arial" w:hAnsi="Arial" w:cs="Arial"/>
                <w:spacing w:val="-2"/>
                <w:sz w:val="22"/>
                <w:szCs w:val="22"/>
                <w:lang w:val="es-ES_tradnl"/>
              </w:rPr>
            </w:pPr>
          </w:p>
          <w:p w:rsidR="00C508DD" w:rsidRPr="00F94D31" w:rsidRDefault="00C508DD" w:rsidP="00B87B40">
            <w:pPr>
              <w:jc w:val="both"/>
              <w:rPr>
                <w:rFonts w:ascii="Arial" w:hAnsi="Arial" w:cs="Arial"/>
                <w:spacing w:val="-2"/>
                <w:sz w:val="22"/>
                <w:szCs w:val="22"/>
                <w:lang w:val="es-ES_tradnl"/>
              </w:rPr>
            </w:pPr>
            <w:r w:rsidRPr="00F94D31">
              <w:rPr>
                <w:rFonts w:ascii="Arial" w:hAnsi="Arial" w:cs="Arial"/>
                <w:spacing w:val="-2"/>
                <w:sz w:val="22"/>
                <w:szCs w:val="22"/>
                <w:lang w:val="es-ES_tradnl"/>
              </w:rPr>
              <w:t>El carácter desproporcionado o anormal de las ofertas podrá apreciarse de acuerdo con los parámetros objetivos establecidos en los artículos 85 y siguientes del Reglamento General de la Ley de Contratos de las Administraciones Públicas, por referencia al conjunto de ofertas válidas que se hayan presentado.</w:t>
            </w:r>
          </w:p>
          <w:p w:rsidR="00A45E25" w:rsidRPr="00F94D31" w:rsidRDefault="00A45E25" w:rsidP="00342918">
            <w:pPr>
              <w:jc w:val="both"/>
              <w:rPr>
                <w:rFonts w:ascii="Arial" w:hAnsi="Arial" w:cs="Arial"/>
                <w:sz w:val="22"/>
                <w:szCs w:val="22"/>
              </w:rPr>
            </w:pPr>
          </w:p>
          <w:p w:rsidR="00A54BB5" w:rsidRPr="00F94D31" w:rsidRDefault="00A54BB5" w:rsidP="00342918">
            <w:pPr>
              <w:jc w:val="both"/>
              <w:rPr>
                <w:rFonts w:ascii="Arial" w:hAnsi="Arial" w:cs="Arial"/>
                <w:sz w:val="22"/>
                <w:szCs w:val="22"/>
              </w:rPr>
            </w:pPr>
          </w:p>
          <w:p w:rsidR="00A54BB5" w:rsidRPr="00F94D31" w:rsidRDefault="00A54BB5" w:rsidP="00342918">
            <w:pPr>
              <w:jc w:val="both"/>
              <w:rPr>
                <w:rFonts w:ascii="Arial" w:hAnsi="Arial" w:cs="Arial"/>
                <w:sz w:val="22"/>
                <w:szCs w:val="22"/>
              </w:rPr>
            </w:pPr>
          </w:p>
          <w:p w:rsidR="00140F19" w:rsidRPr="00F94D31" w:rsidRDefault="00140F19" w:rsidP="00140F19">
            <w:pPr>
              <w:jc w:val="both"/>
              <w:rPr>
                <w:rFonts w:ascii="Arial" w:hAnsi="Arial" w:cs="Arial"/>
                <w:sz w:val="22"/>
                <w:szCs w:val="22"/>
                <w:lang w:val="es-ES_tradnl"/>
              </w:rPr>
            </w:pPr>
            <w:r w:rsidRPr="00F94D31">
              <w:rPr>
                <w:rFonts w:ascii="Arial" w:hAnsi="Arial" w:cs="Arial"/>
                <w:sz w:val="22"/>
                <w:szCs w:val="22"/>
                <w:lang w:val="es-ES_tradnl"/>
              </w:rPr>
              <w:t xml:space="preserve">2.- Plazo de ejecución: Se otorgará un punto (1) por cada </w:t>
            </w:r>
            <w:r w:rsidR="00DA7B35" w:rsidRPr="00F94D31">
              <w:rPr>
                <w:rFonts w:ascii="Arial" w:hAnsi="Arial" w:cs="Arial"/>
                <w:sz w:val="22"/>
                <w:szCs w:val="22"/>
                <w:lang w:val="es-ES_tradnl"/>
              </w:rPr>
              <w:t xml:space="preserve">siete </w:t>
            </w:r>
            <w:r w:rsidRPr="00F94D31">
              <w:rPr>
                <w:rFonts w:ascii="Arial" w:hAnsi="Arial" w:cs="Arial"/>
                <w:sz w:val="22"/>
                <w:szCs w:val="22"/>
                <w:lang w:val="es-ES_tradnl"/>
              </w:rPr>
              <w:t>días de reducción del plazo e</w:t>
            </w:r>
            <w:r w:rsidR="00230EF2">
              <w:rPr>
                <w:rFonts w:ascii="Arial" w:hAnsi="Arial" w:cs="Arial"/>
                <w:sz w:val="22"/>
                <w:szCs w:val="22"/>
                <w:lang w:val="es-ES_tradnl"/>
              </w:rPr>
              <w:t>stablecido en la cláusula nº I.2</w:t>
            </w:r>
            <w:r w:rsidRPr="00F94D31">
              <w:rPr>
                <w:rFonts w:ascii="Arial" w:hAnsi="Arial" w:cs="Arial"/>
                <w:sz w:val="22"/>
                <w:szCs w:val="22"/>
                <w:lang w:val="es-ES_tradnl"/>
              </w:rPr>
              <w:t xml:space="preserve"> con un máximo de cinco (5) puntos.</w:t>
            </w:r>
          </w:p>
          <w:p w:rsidR="00140F19" w:rsidRPr="00F94D31" w:rsidRDefault="00140F19" w:rsidP="00A54BB5">
            <w:pPr>
              <w:jc w:val="both"/>
              <w:rPr>
                <w:rFonts w:ascii="Arial" w:hAnsi="Arial" w:cs="Arial"/>
                <w:sz w:val="22"/>
                <w:szCs w:val="22"/>
                <w:lang w:val="es-ES_tradnl" w:eastAsia="es-ES_tradnl"/>
              </w:rPr>
            </w:pPr>
          </w:p>
        </w:tc>
      </w:tr>
      <w:tr w:rsidR="004E64E4" w:rsidRPr="00F94D31" w:rsidTr="00DB3131">
        <w:tc>
          <w:tcPr>
            <w:tcW w:w="4219" w:type="dxa"/>
          </w:tcPr>
          <w:p w:rsidR="00C508DD" w:rsidRPr="00F94D31" w:rsidRDefault="00C508DD" w:rsidP="00F73C8B">
            <w:pPr>
              <w:jc w:val="both"/>
              <w:rPr>
                <w:rFonts w:ascii="Arial" w:hAnsi="Arial" w:cs="Arial"/>
                <w:sz w:val="22"/>
                <w:szCs w:val="22"/>
                <w:u w:val="single"/>
                <w:lang w:eastAsia="es-ES_tradnl"/>
              </w:rPr>
            </w:pPr>
            <w:r w:rsidRPr="00F94D31">
              <w:rPr>
                <w:rFonts w:ascii="Arial" w:hAnsi="Arial" w:cs="Arial"/>
                <w:sz w:val="22"/>
                <w:szCs w:val="22"/>
                <w:u w:val="single"/>
                <w:lang w:eastAsia="es-ES_tradnl"/>
              </w:rPr>
              <w:lastRenderedPageBreak/>
              <w:t>2.-  KONTRATAZIO MAHAIA</w:t>
            </w:r>
          </w:p>
          <w:p w:rsidR="00C508DD" w:rsidRPr="00F94D31" w:rsidRDefault="00C508DD" w:rsidP="00F73C8B">
            <w:pPr>
              <w:jc w:val="both"/>
              <w:rPr>
                <w:rFonts w:ascii="Arial" w:hAnsi="Arial" w:cs="Arial"/>
                <w:sz w:val="22"/>
                <w:szCs w:val="22"/>
                <w:lang w:eastAsia="es-ES_tradnl"/>
              </w:rPr>
            </w:pPr>
          </w:p>
          <w:p w:rsidR="00C508DD" w:rsidRPr="00F94D31" w:rsidRDefault="00C508DD" w:rsidP="00F73C8B">
            <w:pPr>
              <w:jc w:val="both"/>
              <w:rPr>
                <w:rFonts w:ascii="Arial" w:hAnsi="Arial" w:cs="Arial"/>
                <w:sz w:val="22"/>
                <w:szCs w:val="22"/>
                <w:lang w:eastAsia="es-ES_tradnl"/>
              </w:rPr>
            </w:pPr>
            <w:r w:rsidRPr="00F94D31">
              <w:rPr>
                <w:rFonts w:ascii="Arial" w:hAnsi="Arial" w:cs="Arial"/>
                <w:sz w:val="22"/>
                <w:szCs w:val="22"/>
                <w:lang w:eastAsia="es-ES_tradnl"/>
              </w:rPr>
              <w:t>Kontratazio Mahaia honako kide hauek osatuko dute:</w:t>
            </w:r>
          </w:p>
          <w:p w:rsidR="00C508DD" w:rsidRPr="00F94D31" w:rsidRDefault="00C508DD" w:rsidP="00F73C8B">
            <w:pPr>
              <w:jc w:val="both"/>
              <w:rPr>
                <w:rFonts w:ascii="Arial" w:hAnsi="Arial" w:cs="Arial"/>
                <w:sz w:val="22"/>
                <w:szCs w:val="22"/>
                <w:lang w:eastAsia="es-ES_tradnl"/>
              </w:rPr>
            </w:pPr>
          </w:p>
          <w:p w:rsidR="00C508DD" w:rsidRPr="00F94D31" w:rsidRDefault="00C508DD" w:rsidP="00F73C8B">
            <w:pPr>
              <w:jc w:val="both"/>
              <w:rPr>
                <w:rFonts w:ascii="Arial" w:hAnsi="Arial" w:cs="Arial"/>
                <w:sz w:val="22"/>
                <w:szCs w:val="22"/>
                <w:lang w:eastAsia="es-ES_tradnl"/>
              </w:rPr>
            </w:pPr>
            <w:r w:rsidRPr="00F94D31">
              <w:rPr>
                <w:rFonts w:ascii="Arial" w:hAnsi="Arial" w:cs="Arial"/>
                <w:sz w:val="22"/>
                <w:szCs w:val="22"/>
                <w:lang w:eastAsia="es-ES_tradnl"/>
              </w:rPr>
              <w:t>Lehendakaria: Alkateak</w:t>
            </w:r>
          </w:p>
          <w:p w:rsidR="00C508DD" w:rsidRPr="00F94D31" w:rsidRDefault="00C508DD" w:rsidP="00F73C8B">
            <w:pPr>
              <w:jc w:val="both"/>
              <w:rPr>
                <w:rFonts w:ascii="Arial" w:hAnsi="Arial" w:cs="Arial"/>
                <w:sz w:val="22"/>
                <w:szCs w:val="22"/>
                <w:lang w:eastAsia="es-ES_tradnl"/>
              </w:rPr>
            </w:pPr>
            <w:r w:rsidRPr="00F94D31">
              <w:rPr>
                <w:rFonts w:ascii="Arial" w:hAnsi="Arial" w:cs="Arial"/>
                <w:sz w:val="22"/>
                <w:szCs w:val="22"/>
                <w:lang w:eastAsia="es-ES_tradnl"/>
              </w:rPr>
              <w:t>Batzordekideak:</w:t>
            </w:r>
          </w:p>
          <w:p w:rsidR="00C508DD" w:rsidRPr="00F94D31" w:rsidRDefault="00C508DD" w:rsidP="004C3A41">
            <w:pPr>
              <w:jc w:val="both"/>
              <w:rPr>
                <w:rFonts w:ascii="Arial" w:hAnsi="Arial" w:cs="Arial"/>
                <w:sz w:val="22"/>
                <w:szCs w:val="22"/>
                <w:lang w:eastAsia="es-ES_tradnl"/>
              </w:rPr>
            </w:pPr>
            <w:r w:rsidRPr="00F94D31">
              <w:rPr>
                <w:rFonts w:ascii="Arial" w:hAnsi="Arial" w:cs="Arial"/>
                <w:sz w:val="22"/>
                <w:szCs w:val="22"/>
                <w:lang w:eastAsia="es-ES_tradnl"/>
              </w:rPr>
              <w:t>.- Hirigintza</w:t>
            </w:r>
            <w:r w:rsidR="002449D8" w:rsidRPr="00F94D31">
              <w:rPr>
                <w:rFonts w:ascii="Arial" w:hAnsi="Arial" w:cs="Arial"/>
                <w:sz w:val="22"/>
                <w:szCs w:val="22"/>
                <w:lang w:eastAsia="es-ES_tradnl"/>
              </w:rPr>
              <w:t>ko zinegotzia</w:t>
            </w:r>
          </w:p>
          <w:p w:rsidR="00C508DD" w:rsidRPr="00F94D31" w:rsidRDefault="00C508DD" w:rsidP="004C3A41">
            <w:pPr>
              <w:jc w:val="both"/>
              <w:rPr>
                <w:rFonts w:ascii="Arial" w:hAnsi="Arial" w:cs="Arial"/>
                <w:sz w:val="22"/>
                <w:szCs w:val="22"/>
                <w:lang w:eastAsia="es-ES_tradnl"/>
              </w:rPr>
            </w:pPr>
            <w:r w:rsidRPr="00F94D31">
              <w:rPr>
                <w:rFonts w:ascii="Arial" w:hAnsi="Arial" w:cs="Arial"/>
                <w:sz w:val="22"/>
                <w:szCs w:val="22"/>
                <w:lang w:eastAsia="es-ES_tradnl"/>
              </w:rPr>
              <w:t>.- Hirigintza teknikaria</w:t>
            </w:r>
          </w:p>
          <w:p w:rsidR="00C508DD" w:rsidRPr="00F94D31" w:rsidRDefault="00C508DD" w:rsidP="004C3A41">
            <w:pPr>
              <w:jc w:val="both"/>
              <w:rPr>
                <w:rFonts w:ascii="Arial" w:hAnsi="Arial" w:cs="Arial"/>
                <w:sz w:val="22"/>
                <w:szCs w:val="22"/>
                <w:lang w:eastAsia="es-ES_tradnl"/>
              </w:rPr>
            </w:pPr>
            <w:r w:rsidRPr="00F94D31">
              <w:rPr>
                <w:rFonts w:ascii="Arial" w:hAnsi="Arial" w:cs="Arial"/>
                <w:sz w:val="22"/>
                <w:szCs w:val="22"/>
                <w:lang w:eastAsia="es-ES_tradnl"/>
              </w:rPr>
              <w:t>.- Udal Kontuhartzailea</w:t>
            </w:r>
          </w:p>
          <w:p w:rsidR="00C508DD" w:rsidRPr="00F94D31" w:rsidRDefault="00C508DD" w:rsidP="004C3A41">
            <w:pPr>
              <w:jc w:val="both"/>
              <w:rPr>
                <w:rFonts w:ascii="Arial" w:hAnsi="Arial" w:cs="Arial"/>
                <w:sz w:val="22"/>
                <w:szCs w:val="22"/>
                <w:lang w:eastAsia="es-ES_tradnl"/>
              </w:rPr>
            </w:pPr>
            <w:r w:rsidRPr="00F94D31">
              <w:rPr>
                <w:rFonts w:ascii="Arial" w:hAnsi="Arial" w:cs="Arial"/>
                <w:sz w:val="22"/>
                <w:szCs w:val="22"/>
                <w:lang w:eastAsia="es-ES_tradnl"/>
              </w:rPr>
              <w:t>.- Udal Idazkaria</w:t>
            </w:r>
          </w:p>
          <w:p w:rsidR="00C508DD" w:rsidRPr="00F94D31" w:rsidRDefault="00C508DD" w:rsidP="004C3A41">
            <w:pPr>
              <w:rPr>
                <w:rFonts w:ascii="Arial" w:hAnsi="Arial" w:cs="Arial"/>
                <w:sz w:val="22"/>
                <w:szCs w:val="22"/>
                <w:lang w:eastAsia="es-ES_tradnl"/>
              </w:rPr>
            </w:pPr>
            <w:r w:rsidRPr="00F94D31">
              <w:rPr>
                <w:rFonts w:ascii="Arial" w:hAnsi="Arial" w:cs="Arial"/>
                <w:sz w:val="22"/>
                <w:szCs w:val="22"/>
                <w:lang w:eastAsia="es-ES_tradnl"/>
              </w:rPr>
              <w:t>Mahaiko idazkaria: Hirigintzako administraria.</w:t>
            </w:r>
          </w:p>
          <w:p w:rsidR="00C508DD" w:rsidRPr="00F94D31" w:rsidRDefault="00C508DD" w:rsidP="001F348B">
            <w:pPr>
              <w:jc w:val="both"/>
              <w:rPr>
                <w:rFonts w:ascii="Arial" w:hAnsi="Arial" w:cs="Arial"/>
                <w:b/>
                <w:sz w:val="22"/>
                <w:szCs w:val="22"/>
                <w:lang w:val="es-ES_tradnl" w:eastAsia="es-ES_tradnl"/>
              </w:rPr>
            </w:pPr>
          </w:p>
        </w:tc>
        <w:tc>
          <w:tcPr>
            <w:tcW w:w="284" w:type="dxa"/>
          </w:tcPr>
          <w:p w:rsidR="00C508DD" w:rsidRPr="00F94D31" w:rsidRDefault="00C508DD" w:rsidP="001F5195">
            <w:pPr>
              <w:jc w:val="both"/>
              <w:rPr>
                <w:rFonts w:ascii="Arial" w:hAnsi="Arial" w:cs="Arial"/>
                <w:b/>
                <w:sz w:val="22"/>
                <w:szCs w:val="22"/>
                <w:lang w:val="es-ES_tradnl" w:eastAsia="es-ES_tradnl"/>
              </w:rPr>
            </w:pPr>
          </w:p>
        </w:tc>
        <w:tc>
          <w:tcPr>
            <w:tcW w:w="4536" w:type="dxa"/>
          </w:tcPr>
          <w:p w:rsidR="00C508DD" w:rsidRPr="00F94D31" w:rsidRDefault="00C508DD" w:rsidP="00BB3654">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2.-  MESA DE CONTRATACIÓN</w:t>
            </w:r>
          </w:p>
          <w:p w:rsidR="00C508DD" w:rsidRPr="00F94D31" w:rsidRDefault="00C508DD" w:rsidP="00BB3654">
            <w:pPr>
              <w:jc w:val="both"/>
              <w:rPr>
                <w:rFonts w:ascii="Arial" w:hAnsi="Arial" w:cs="Arial"/>
                <w:sz w:val="22"/>
                <w:szCs w:val="22"/>
                <w:lang w:val="es-ES_tradnl" w:eastAsia="es-ES_tradnl"/>
              </w:rPr>
            </w:pPr>
          </w:p>
          <w:p w:rsidR="00C508DD" w:rsidRPr="00F94D31" w:rsidRDefault="00C508DD" w:rsidP="00BB3654">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La Mesa de contratación estará compuesta por los siguientes miembros:</w:t>
            </w:r>
          </w:p>
          <w:p w:rsidR="00C508DD" w:rsidRPr="00F94D31" w:rsidRDefault="00C508DD" w:rsidP="00BB3654">
            <w:pPr>
              <w:jc w:val="both"/>
              <w:rPr>
                <w:rFonts w:ascii="Arial" w:hAnsi="Arial" w:cs="Arial"/>
                <w:sz w:val="22"/>
                <w:szCs w:val="22"/>
                <w:lang w:val="es-ES_tradnl" w:eastAsia="es-ES_tradnl"/>
              </w:rPr>
            </w:pPr>
          </w:p>
          <w:p w:rsidR="00C508DD" w:rsidRPr="00F94D31" w:rsidRDefault="00C508DD" w:rsidP="004C3A41">
            <w:pPr>
              <w:jc w:val="both"/>
              <w:rPr>
                <w:rFonts w:ascii="Arial" w:hAnsi="Arial" w:cs="Arial"/>
                <w:sz w:val="22"/>
                <w:szCs w:val="22"/>
                <w:lang w:eastAsia="es-ES_tradnl"/>
              </w:rPr>
            </w:pPr>
            <w:r w:rsidRPr="00F94D31">
              <w:rPr>
                <w:rFonts w:ascii="Arial" w:hAnsi="Arial" w:cs="Arial"/>
                <w:sz w:val="22"/>
                <w:szCs w:val="22"/>
                <w:lang w:eastAsia="es-ES_tradnl"/>
              </w:rPr>
              <w:t>Presidente: El Alcalde</w:t>
            </w:r>
          </w:p>
          <w:p w:rsidR="00C508DD" w:rsidRPr="00F94D31" w:rsidRDefault="00C508DD" w:rsidP="004C3A41">
            <w:pPr>
              <w:jc w:val="both"/>
              <w:rPr>
                <w:rFonts w:ascii="Arial" w:hAnsi="Arial" w:cs="Arial"/>
                <w:sz w:val="22"/>
                <w:szCs w:val="22"/>
                <w:lang w:eastAsia="es-ES_tradnl"/>
              </w:rPr>
            </w:pPr>
            <w:r w:rsidRPr="00F94D31">
              <w:rPr>
                <w:rFonts w:ascii="Arial" w:hAnsi="Arial" w:cs="Arial"/>
                <w:sz w:val="22"/>
                <w:szCs w:val="22"/>
                <w:lang w:eastAsia="es-ES_tradnl"/>
              </w:rPr>
              <w:t>Vocales:</w:t>
            </w:r>
          </w:p>
          <w:p w:rsidR="00C508DD" w:rsidRPr="00F94D31" w:rsidRDefault="00C508DD" w:rsidP="004C3A41">
            <w:pPr>
              <w:jc w:val="both"/>
              <w:rPr>
                <w:rFonts w:ascii="Arial" w:hAnsi="Arial" w:cs="Arial"/>
                <w:sz w:val="22"/>
                <w:szCs w:val="22"/>
                <w:lang w:eastAsia="es-ES_tradnl"/>
              </w:rPr>
            </w:pPr>
            <w:r w:rsidRPr="00F94D31">
              <w:rPr>
                <w:rFonts w:ascii="Arial" w:hAnsi="Arial" w:cs="Arial"/>
                <w:sz w:val="22"/>
                <w:szCs w:val="22"/>
                <w:lang w:eastAsia="es-ES_tradnl"/>
              </w:rPr>
              <w:t xml:space="preserve">.- </w:t>
            </w:r>
            <w:r w:rsidR="002449D8" w:rsidRPr="00F94D31">
              <w:rPr>
                <w:rFonts w:ascii="Arial" w:hAnsi="Arial" w:cs="Arial"/>
                <w:sz w:val="22"/>
                <w:szCs w:val="22"/>
                <w:lang w:eastAsia="es-ES_tradnl"/>
              </w:rPr>
              <w:t>Concejal</w:t>
            </w:r>
            <w:r w:rsidRPr="00F94D31">
              <w:rPr>
                <w:rFonts w:ascii="Arial" w:hAnsi="Arial" w:cs="Arial"/>
                <w:sz w:val="22"/>
                <w:szCs w:val="22"/>
                <w:lang w:eastAsia="es-ES_tradnl"/>
              </w:rPr>
              <w:t xml:space="preserve"> de Urbanismo</w:t>
            </w:r>
          </w:p>
          <w:p w:rsidR="00C508DD" w:rsidRPr="00F94D31" w:rsidRDefault="00C508DD" w:rsidP="004C3A41">
            <w:pPr>
              <w:jc w:val="both"/>
              <w:rPr>
                <w:rFonts w:ascii="Arial" w:hAnsi="Arial" w:cs="Arial"/>
                <w:sz w:val="22"/>
                <w:szCs w:val="22"/>
                <w:lang w:eastAsia="es-ES_tradnl"/>
              </w:rPr>
            </w:pPr>
            <w:r w:rsidRPr="00F94D31">
              <w:rPr>
                <w:rFonts w:ascii="Arial" w:hAnsi="Arial" w:cs="Arial"/>
                <w:sz w:val="22"/>
                <w:szCs w:val="22"/>
                <w:lang w:eastAsia="es-ES_tradnl"/>
              </w:rPr>
              <w:t>.- Técnico de Urbanismo</w:t>
            </w:r>
          </w:p>
          <w:p w:rsidR="00C508DD" w:rsidRPr="00F94D31" w:rsidRDefault="00C508DD" w:rsidP="004C3A41">
            <w:pPr>
              <w:jc w:val="both"/>
              <w:rPr>
                <w:rFonts w:ascii="Arial" w:hAnsi="Arial" w:cs="Arial"/>
                <w:sz w:val="22"/>
                <w:szCs w:val="22"/>
                <w:lang w:eastAsia="es-ES_tradnl"/>
              </w:rPr>
            </w:pPr>
            <w:r w:rsidRPr="00F94D31">
              <w:rPr>
                <w:rFonts w:ascii="Arial" w:hAnsi="Arial" w:cs="Arial"/>
                <w:sz w:val="22"/>
                <w:szCs w:val="22"/>
                <w:lang w:eastAsia="es-ES_tradnl"/>
              </w:rPr>
              <w:t>.- Interventor</w:t>
            </w:r>
          </w:p>
          <w:p w:rsidR="00C508DD" w:rsidRPr="00F94D31" w:rsidRDefault="00C508DD" w:rsidP="004C3A41">
            <w:pPr>
              <w:jc w:val="both"/>
              <w:rPr>
                <w:rFonts w:ascii="Arial" w:hAnsi="Arial" w:cs="Arial"/>
                <w:sz w:val="22"/>
                <w:szCs w:val="22"/>
                <w:lang w:eastAsia="es-ES_tradnl"/>
              </w:rPr>
            </w:pPr>
            <w:r w:rsidRPr="00F94D31">
              <w:rPr>
                <w:rFonts w:ascii="Arial" w:hAnsi="Arial" w:cs="Arial"/>
                <w:sz w:val="22"/>
                <w:szCs w:val="22"/>
                <w:lang w:eastAsia="es-ES_tradnl"/>
              </w:rPr>
              <w:t>.- Secretario</w:t>
            </w:r>
          </w:p>
          <w:p w:rsidR="00C508DD" w:rsidRPr="00F94D31" w:rsidRDefault="00C508DD" w:rsidP="004C3A41">
            <w:pPr>
              <w:jc w:val="both"/>
              <w:rPr>
                <w:rFonts w:ascii="Arial" w:hAnsi="Arial" w:cs="Arial"/>
                <w:sz w:val="22"/>
                <w:szCs w:val="22"/>
                <w:lang w:eastAsia="es-ES_tradnl"/>
              </w:rPr>
            </w:pPr>
            <w:r w:rsidRPr="00F94D31">
              <w:rPr>
                <w:rFonts w:ascii="Arial" w:hAnsi="Arial" w:cs="Arial"/>
                <w:sz w:val="22"/>
                <w:szCs w:val="22"/>
                <w:lang w:eastAsia="es-ES_tradnl"/>
              </w:rPr>
              <w:t>Secretario/a de la Mesa: Administrativo de Urbanismo.</w:t>
            </w:r>
          </w:p>
          <w:p w:rsidR="00C508DD" w:rsidRPr="00F94D31" w:rsidRDefault="00C508DD" w:rsidP="00BB3654">
            <w:pPr>
              <w:jc w:val="both"/>
              <w:rPr>
                <w:rFonts w:ascii="Arial" w:hAnsi="Arial" w:cs="Arial"/>
                <w:sz w:val="22"/>
                <w:szCs w:val="22"/>
                <w:lang w:val="es-ES_tradnl" w:eastAsia="es-ES_tradnl"/>
              </w:rPr>
            </w:pPr>
          </w:p>
        </w:tc>
      </w:tr>
      <w:tr w:rsidR="004E64E4" w:rsidRPr="00F94D31" w:rsidTr="00DB3131">
        <w:tc>
          <w:tcPr>
            <w:tcW w:w="4219" w:type="dxa"/>
          </w:tcPr>
          <w:p w:rsidR="00C508DD" w:rsidRPr="00F94D31" w:rsidRDefault="00C508DD" w:rsidP="00986AE0">
            <w:pPr>
              <w:jc w:val="both"/>
              <w:rPr>
                <w:rFonts w:ascii="Arial" w:hAnsi="Arial" w:cs="Arial"/>
                <w:sz w:val="22"/>
                <w:szCs w:val="22"/>
                <w:u w:val="single"/>
                <w:lang w:eastAsia="es-ES_tradnl"/>
              </w:rPr>
            </w:pPr>
            <w:r w:rsidRPr="00F94D31">
              <w:rPr>
                <w:rFonts w:ascii="Arial" w:hAnsi="Arial" w:cs="Arial"/>
                <w:sz w:val="22"/>
                <w:szCs w:val="22"/>
                <w:u w:val="single"/>
                <w:lang w:eastAsia="es-ES_tradnl"/>
              </w:rPr>
              <w:t>3.- KONTRATATZEKO GAITASUNA</w:t>
            </w:r>
          </w:p>
          <w:p w:rsidR="00C508DD" w:rsidRPr="00F94D31" w:rsidRDefault="00C508DD" w:rsidP="00986AE0">
            <w:pPr>
              <w:jc w:val="both"/>
              <w:rPr>
                <w:rFonts w:ascii="Arial" w:hAnsi="Arial" w:cs="Arial"/>
                <w:sz w:val="22"/>
                <w:szCs w:val="22"/>
                <w:u w:val="single"/>
                <w:lang w:eastAsia="es-ES_tradnl"/>
              </w:rPr>
            </w:pPr>
          </w:p>
          <w:p w:rsidR="00C508DD" w:rsidRPr="00F94D31" w:rsidRDefault="00C508DD" w:rsidP="00986AE0">
            <w:pPr>
              <w:jc w:val="both"/>
              <w:rPr>
                <w:rFonts w:ascii="Arial" w:hAnsi="Arial" w:cs="Arial"/>
                <w:spacing w:val="-2"/>
                <w:sz w:val="22"/>
                <w:szCs w:val="22"/>
              </w:rPr>
            </w:pPr>
            <w:r w:rsidRPr="00F94D31">
              <w:rPr>
                <w:rFonts w:ascii="Arial" w:hAnsi="Arial" w:cs="Arial"/>
                <w:spacing w:val="-2"/>
                <w:sz w:val="22"/>
                <w:szCs w:val="22"/>
              </w:rPr>
              <w:t xml:space="preserve">Zuzenbideko eta jarduteko gaitasuna duten pertsona fisiko zein juridikoek parte hartu ahal izango dute kontratazio-jardunbide horretan, baldin eta beren kaudimena eta fidagarritasun tekniko edo profesionala frogatzen badituzte, eta kontratatzeko debekuren bat ez badute, Sektore Publikoko Kontratuen Legearen Testu Bateratuaren 60. </w:t>
            </w:r>
            <w:proofErr w:type="gramStart"/>
            <w:r w:rsidRPr="00F94D31">
              <w:rPr>
                <w:rFonts w:ascii="Arial" w:hAnsi="Arial" w:cs="Arial"/>
                <w:spacing w:val="-2"/>
                <w:sz w:val="22"/>
                <w:szCs w:val="22"/>
              </w:rPr>
              <w:t>artikuluan</w:t>
            </w:r>
            <w:proofErr w:type="gramEnd"/>
            <w:r w:rsidRPr="00F94D31">
              <w:rPr>
                <w:rFonts w:ascii="Arial" w:hAnsi="Arial" w:cs="Arial"/>
                <w:spacing w:val="-2"/>
                <w:sz w:val="22"/>
                <w:szCs w:val="22"/>
              </w:rPr>
              <w:t xml:space="preserve"> adierazitako arrazoiak direla eta. Kaudimena egiaztatzeko eta ebaluatzeko bideak </w:t>
            </w:r>
            <w:r w:rsidR="00544E33" w:rsidRPr="00F94D31">
              <w:rPr>
                <w:rFonts w:ascii="Arial" w:hAnsi="Arial" w:cs="Arial"/>
                <w:spacing w:val="-2"/>
                <w:sz w:val="22"/>
                <w:szCs w:val="22"/>
              </w:rPr>
              <w:t>II.5</w:t>
            </w:r>
            <w:r w:rsidRPr="00F94D31">
              <w:rPr>
                <w:rFonts w:ascii="Arial" w:hAnsi="Arial" w:cs="Arial"/>
                <w:spacing w:val="-2"/>
                <w:sz w:val="22"/>
                <w:szCs w:val="22"/>
              </w:rPr>
              <w:t>.e) baldintzan ezarritakoak izango dira.</w:t>
            </w:r>
          </w:p>
          <w:p w:rsidR="00C508DD" w:rsidRPr="00F94D31" w:rsidRDefault="00C508DD" w:rsidP="00986AE0">
            <w:pPr>
              <w:jc w:val="both"/>
              <w:rPr>
                <w:rFonts w:ascii="Arial" w:hAnsi="Arial" w:cs="Arial"/>
                <w:spacing w:val="-2"/>
                <w:sz w:val="22"/>
                <w:szCs w:val="22"/>
              </w:rPr>
            </w:pPr>
          </w:p>
          <w:p w:rsidR="00C508DD" w:rsidRPr="00F94D31" w:rsidRDefault="00C508DD" w:rsidP="00986AE0">
            <w:pPr>
              <w:jc w:val="both"/>
              <w:rPr>
                <w:rFonts w:ascii="Arial" w:hAnsi="Arial" w:cs="Arial"/>
                <w:spacing w:val="-2"/>
                <w:sz w:val="22"/>
                <w:szCs w:val="22"/>
              </w:rPr>
            </w:pPr>
          </w:p>
          <w:p w:rsidR="00C508DD" w:rsidRPr="00F94D31" w:rsidRDefault="00C508DD" w:rsidP="00986AE0">
            <w:pPr>
              <w:jc w:val="both"/>
              <w:rPr>
                <w:rFonts w:ascii="Arial" w:hAnsi="Arial" w:cs="Arial"/>
                <w:spacing w:val="-2"/>
                <w:sz w:val="22"/>
                <w:szCs w:val="22"/>
              </w:rPr>
            </w:pPr>
            <w:r w:rsidRPr="00F94D31">
              <w:rPr>
                <w:rFonts w:ascii="Arial" w:hAnsi="Arial" w:cs="Arial"/>
                <w:spacing w:val="-2"/>
                <w:sz w:val="22"/>
                <w:szCs w:val="22"/>
              </w:rPr>
              <w:t>Pertsona fisiko edo juridikoek beren kabuz edo baimendutako ordezkarien bitartez kontratatu ahal izango dute. Ordezkariek kontratatuz gero, berariaz emandako ahalorde askietsia erabili beharko dute. Pertsona juridiko baten ordez bertako kideren bat azaltzen denean, ordezkari izateko ahalmena duela frogatu beharko du agiri bidez. Bi kasuetan ere, kontratatzeko gaitasunik eza dakarten arrazoiak, gorago aipatutakoak, ordezkariari ere aplikatu behar zaizkio.</w:t>
            </w:r>
          </w:p>
          <w:p w:rsidR="00C508DD" w:rsidRPr="00F94D31" w:rsidRDefault="00C508DD" w:rsidP="00986AE0">
            <w:pPr>
              <w:jc w:val="both"/>
              <w:rPr>
                <w:rFonts w:ascii="Arial" w:hAnsi="Arial" w:cs="Arial"/>
                <w:spacing w:val="-2"/>
                <w:sz w:val="22"/>
                <w:szCs w:val="22"/>
              </w:rPr>
            </w:pPr>
          </w:p>
          <w:p w:rsidR="00C508DD" w:rsidRPr="00F94D31" w:rsidRDefault="00C508DD" w:rsidP="00986AE0">
            <w:pPr>
              <w:jc w:val="both"/>
              <w:rPr>
                <w:rFonts w:ascii="Arial" w:hAnsi="Arial" w:cs="Arial"/>
                <w:spacing w:val="-2"/>
                <w:sz w:val="22"/>
                <w:szCs w:val="22"/>
              </w:rPr>
            </w:pPr>
            <w:r w:rsidRPr="00F94D31">
              <w:rPr>
                <w:rFonts w:ascii="Arial" w:hAnsi="Arial" w:cs="Arial"/>
                <w:spacing w:val="-2"/>
                <w:sz w:val="22"/>
                <w:szCs w:val="22"/>
              </w:rPr>
              <w:t>Enpresariek, gainera, kontratu hau burutzeko eska daitekeen gaitasun enpresarial edo profesionala izan beharko dute.</w:t>
            </w:r>
          </w:p>
          <w:p w:rsidR="00C508DD" w:rsidRPr="00F94D31" w:rsidRDefault="00C508DD" w:rsidP="001F348B">
            <w:pPr>
              <w:jc w:val="both"/>
              <w:rPr>
                <w:rFonts w:ascii="Arial" w:hAnsi="Arial" w:cs="Arial"/>
                <w:b/>
                <w:sz w:val="22"/>
                <w:szCs w:val="22"/>
                <w:lang w:val="es-ES_tradnl" w:eastAsia="es-ES_tradnl"/>
              </w:rPr>
            </w:pPr>
          </w:p>
        </w:tc>
        <w:tc>
          <w:tcPr>
            <w:tcW w:w="284" w:type="dxa"/>
          </w:tcPr>
          <w:p w:rsidR="00C508DD" w:rsidRPr="00F94D31" w:rsidRDefault="00C508DD" w:rsidP="001F5195">
            <w:pPr>
              <w:jc w:val="both"/>
              <w:rPr>
                <w:rFonts w:ascii="Arial" w:hAnsi="Arial" w:cs="Arial"/>
                <w:b/>
                <w:sz w:val="22"/>
                <w:szCs w:val="22"/>
                <w:lang w:val="es-ES_tradnl" w:eastAsia="es-ES_tradnl"/>
              </w:rPr>
            </w:pPr>
          </w:p>
        </w:tc>
        <w:tc>
          <w:tcPr>
            <w:tcW w:w="4536" w:type="dxa"/>
          </w:tcPr>
          <w:p w:rsidR="00C508DD" w:rsidRPr="00F94D31" w:rsidRDefault="00C508DD" w:rsidP="00BB3654">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3.-  APTITUD PARA CONTRATAR</w:t>
            </w:r>
          </w:p>
          <w:p w:rsidR="00C508DD" w:rsidRPr="00F94D31" w:rsidRDefault="00C508DD" w:rsidP="00BB3654">
            <w:pPr>
              <w:jc w:val="both"/>
              <w:rPr>
                <w:rFonts w:ascii="Arial" w:hAnsi="Arial" w:cs="Arial"/>
                <w:sz w:val="22"/>
                <w:szCs w:val="22"/>
                <w:lang w:val="es-ES_tradnl" w:eastAsia="es-ES_tradnl"/>
              </w:rPr>
            </w:pPr>
          </w:p>
          <w:p w:rsidR="00C508DD" w:rsidRPr="00F94D31" w:rsidRDefault="00C508DD" w:rsidP="00BB3654">
            <w:pPr>
              <w:jc w:val="both"/>
              <w:rPr>
                <w:rFonts w:ascii="Arial" w:hAnsi="Arial" w:cs="Arial"/>
                <w:spacing w:val="-2"/>
                <w:sz w:val="22"/>
                <w:szCs w:val="22"/>
                <w:lang w:val="es-ES_tradnl" w:eastAsia="en-US"/>
              </w:rPr>
            </w:pPr>
            <w:r w:rsidRPr="00F94D31">
              <w:rPr>
                <w:rFonts w:ascii="Arial" w:hAnsi="Arial" w:cs="Arial"/>
                <w:spacing w:val="-2"/>
                <w:sz w:val="22"/>
                <w:szCs w:val="22"/>
                <w:lang w:val="es-ES_tradnl"/>
              </w:rPr>
              <w:t xml:space="preserve">Podrán tomar parte en este procedimiento de contratación las personas naturales o jurídicas que se hallen en plena posesión de su capacidad jurídica y de obrar, acrediten su solvencia económica, financiera y técnica o profesional y no estén incursas en ninguna de las prohibiciones para contratar establecidas en el artículo 60 del Texto Refundido de la Ley de Contratos del Sector Público. La solvencia se acreditará y evaluará de acuerdo con los medios establecidos en la letra e) de la cláusula </w:t>
            </w:r>
            <w:r w:rsidR="00544E33" w:rsidRPr="00F94D31">
              <w:rPr>
                <w:rFonts w:ascii="Arial" w:hAnsi="Arial" w:cs="Arial"/>
                <w:spacing w:val="-2"/>
                <w:sz w:val="22"/>
                <w:szCs w:val="22"/>
                <w:lang w:val="es-ES_tradnl"/>
              </w:rPr>
              <w:t>II.5</w:t>
            </w:r>
            <w:r w:rsidRPr="00F94D31">
              <w:rPr>
                <w:rFonts w:ascii="Arial" w:hAnsi="Arial" w:cs="Arial"/>
                <w:spacing w:val="-2"/>
                <w:sz w:val="22"/>
                <w:szCs w:val="22"/>
                <w:lang w:val="es-ES_tradnl"/>
              </w:rPr>
              <w:t>.</w:t>
            </w:r>
          </w:p>
          <w:p w:rsidR="00C508DD" w:rsidRDefault="00C508DD" w:rsidP="00BB3654">
            <w:pPr>
              <w:jc w:val="both"/>
              <w:rPr>
                <w:rFonts w:ascii="Arial" w:hAnsi="Arial" w:cs="Arial"/>
                <w:spacing w:val="-2"/>
                <w:sz w:val="22"/>
                <w:szCs w:val="22"/>
                <w:lang w:val="es-ES_tradnl"/>
              </w:rPr>
            </w:pPr>
          </w:p>
          <w:p w:rsidR="00DB3131" w:rsidRDefault="00DB3131" w:rsidP="00BB3654">
            <w:pPr>
              <w:jc w:val="both"/>
              <w:rPr>
                <w:rFonts w:ascii="Arial" w:hAnsi="Arial" w:cs="Arial"/>
                <w:spacing w:val="-2"/>
                <w:sz w:val="22"/>
                <w:szCs w:val="22"/>
                <w:lang w:val="es-ES_tradnl"/>
              </w:rPr>
            </w:pPr>
          </w:p>
          <w:p w:rsidR="00DB3131" w:rsidRPr="00F94D31" w:rsidRDefault="00DB3131" w:rsidP="00BB3654">
            <w:pPr>
              <w:jc w:val="both"/>
              <w:rPr>
                <w:rFonts w:ascii="Arial" w:hAnsi="Arial" w:cs="Arial"/>
                <w:spacing w:val="-2"/>
                <w:sz w:val="22"/>
                <w:szCs w:val="22"/>
                <w:lang w:val="es-ES_tradnl"/>
              </w:rPr>
            </w:pPr>
          </w:p>
          <w:p w:rsidR="00C508DD" w:rsidRPr="00F94D31" w:rsidRDefault="00C508DD" w:rsidP="00BB3654">
            <w:pPr>
              <w:jc w:val="both"/>
              <w:rPr>
                <w:rFonts w:ascii="Arial" w:hAnsi="Arial" w:cs="Arial"/>
                <w:spacing w:val="-2"/>
                <w:sz w:val="22"/>
                <w:szCs w:val="22"/>
                <w:lang w:val="es-ES_tradnl"/>
              </w:rPr>
            </w:pPr>
            <w:r w:rsidRPr="00F94D31">
              <w:rPr>
                <w:rFonts w:ascii="Arial" w:hAnsi="Arial" w:cs="Arial"/>
                <w:spacing w:val="-2"/>
                <w:sz w:val="22"/>
                <w:szCs w:val="22"/>
                <w:lang w:val="es-ES_tradnl"/>
              </w:rPr>
              <w:t>Asimismo, podrán hacerlo por sí o representadas por persona autorizada, mediante poder bastante otorgado al efecto. Cuando en representación de una persona jurídica concurra algún miembro de la misma, deberá justificar documentalmente que está facultado para ello. Tanto en uno como en otro caso, al representante le afectan las causas de incapacidad para contratar citadas.</w:t>
            </w:r>
          </w:p>
          <w:p w:rsidR="00C508DD" w:rsidRPr="00F94D31" w:rsidRDefault="00C508DD" w:rsidP="00BB3654">
            <w:pPr>
              <w:jc w:val="both"/>
              <w:rPr>
                <w:rFonts w:ascii="Arial" w:hAnsi="Arial" w:cs="Arial"/>
                <w:spacing w:val="-2"/>
                <w:sz w:val="22"/>
                <w:szCs w:val="22"/>
                <w:lang w:val="es-ES_tradnl"/>
              </w:rPr>
            </w:pPr>
          </w:p>
          <w:p w:rsidR="00A45E25" w:rsidRPr="00F94D31" w:rsidRDefault="00A45E25" w:rsidP="00BB3654">
            <w:pPr>
              <w:jc w:val="both"/>
              <w:rPr>
                <w:rFonts w:ascii="Arial" w:hAnsi="Arial" w:cs="Arial"/>
                <w:spacing w:val="-2"/>
                <w:sz w:val="22"/>
                <w:szCs w:val="22"/>
                <w:lang w:val="es-ES_tradnl"/>
              </w:rPr>
            </w:pPr>
          </w:p>
          <w:p w:rsidR="00A45E25" w:rsidRPr="00F94D31" w:rsidRDefault="00A45E25" w:rsidP="00BB3654">
            <w:pPr>
              <w:jc w:val="both"/>
              <w:rPr>
                <w:rFonts w:ascii="Arial" w:hAnsi="Arial" w:cs="Arial"/>
                <w:spacing w:val="-2"/>
                <w:sz w:val="22"/>
                <w:szCs w:val="22"/>
                <w:lang w:val="es-ES_tradnl"/>
              </w:rPr>
            </w:pPr>
          </w:p>
          <w:p w:rsidR="00C508DD" w:rsidRPr="00F94D31" w:rsidRDefault="00C508DD" w:rsidP="00BB3654">
            <w:pPr>
              <w:jc w:val="both"/>
              <w:rPr>
                <w:rFonts w:ascii="Arial" w:hAnsi="Arial" w:cs="Arial"/>
                <w:spacing w:val="-2"/>
                <w:sz w:val="22"/>
                <w:szCs w:val="22"/>
                <w:lang w:val="es-ES_tradnl"/>
              </w:rPr>
            </w:pPr>
            <w:r w:rsidRPr="00F94D31">
              <w:rPr>
                <w:rFonts w:ascii="Arial" w:hAnsi="Arial" w:cs="Arial"/>
                <w:spacing w:val="-2"/>
                <w:sz w:val="22"/>
                <w:szCs w:val="22"/>
                <w:lang w:val="es-ES_tradnl"/>
              </w:rPr>
              <w:t>Los empresarios deberán contar, asimismo, con la habilitación empresarial o profesional que, en su caso, sea exigible para la realización de la actividad o prestación objeto del presente contrato.</w:t>
            </w:r>
          </w:p>
          <w:p w:rsidR="00C508DD" w:rsidRPr="00F94D31" w:rsidRDefault="00C508DD" w:rsidP="00BB3654">
            <w:pPr>
              <w:jc w:val="both"/>
              <w:rPr>
                <w:rFonts w:ascii="Arial" w:hAnsi="Arial" w:cs="Arial"/>
                <w:sz w:val="22"/>
                <w:szCs w:val="22"/>
                <w:lang w:val="es-ES_tradnl" w:eastAsia="es-ES_tradnl"/>
              </w:rPr>
            </w:pPr>
          </w:p>
        </w:tc>
      </w:tr>
      <w:tr w:rsidR="004E64E4" w:rsidRPr="00F94D31" w:rsidTr="00DB3131">
        <w:tc>
          <w:tcPr>
            <w:tcW w:w="4219" w:type="dxa"/>
          </w:tcPr>
          <w:p w:rsidR="00C508DD" w:rsidRPr="00F94D31" w:rsidRDefault="00C508DD" w:rsidP="00986AE0">
            <w:pPr>
              <w:jc w:val="both"/>
              <w:rPr>
                <w:rFonts w:ascii="Arial" w:hAnsi="Arial" w:cs="Arial"/>
                <w:sz w:val="22"/>
                <w:szCs w:val="22"/>
                <w:u w:val="single"/>
                <w:lang w:eastAsia="es-ES_tradnl"/>
              </w:rPr>
            </w:pPr>
            <w:r w:rsidRPr="00F94D31">
              <w:rPr>
                <w:rFonts w:ascii="Arial" w:hAnsi="Arial" w:cs="Arial"/>
                <w:sz w:val="22"/>
                <w:szCs w:val="22"/>
                <w:u w:val="single"/>
                <w:lang w:eastAsia="es-ES_tradnl"/>
              </w:rPr>
              <w:lastRenderedPageBreak/>
              <w:t>4.- PROPOSAMENAK AURKEZTEKO LEKUA ETA EPEA</w:t>
            </w:r>
          </w:p>
          <w:p w:rsidR="00C508DD" w:rsidRPr="00F94D31" w:rsidRDefault="00C508DD" w:rsidP="00986AE0">
            <w:pPr>
              <w:jc w:val="both"/>
              <w:rPr>
                <w:rFonts w:ascii="Arial" w:hAnsi="Arial" w:cs="Arial"/>
                <w:spacing w:val="-2"/>
                <w:sz w:val="22"/>
                <w:szCs w:val="22"/>
              </w:rPr>
            </w:pPr>
          </w:p>
          <w:p w:rsidR="00C508DD" w:rsidRPr="00F94D31" w:rsidRDefault="00C508DD" w:rsidP="00986AE0">
            <w:pPr>
              <w:jc w:val="both"/>
              <w:rPr>
                <w:rFonts w:ascii="Arial" w:hAnsi="Arial" w:cs="Arial"/>
                <w:spacing w:val="-2"/>
                <w:sz w:val="22"/>
                <w:szCs w:val="22"/>
              </w:rPr>
            </w:pPr>
          </w:p>
          <w:p w:rsidR="00C508DD" w:rsidRPr="00F94D31" w:rsidRDefault="00C508DD" w:rsidP="00986AE0">
            <w:pPr>
              <w:jc w:val="both"/>
              <w:rPr>
                <w:rFonts w:ascii="Arial" w:hAnsi="Arial" w:cs="Arial"/>
                <w:spacing w:val="-2"/>
                <w:sz w:val="22"/>
                <w:szCs w:val="22"/>
              </w:rPr>
            </w:pPr>
            <w:r w:rsidRPr="00F94D31">
              <w:rPr>
                <w:rFonts w:ascii="Arial" w:hAnsi="Arial" w:cs="Arial"/>
                <w:spacing w:val="-2"/>
                <w:sz w:val="22"/>
                <w:szCs w:val="22"/>
              </w:rPr>
              <w:t xml:space="preserve">Kontratazio honen espedientea, bai eta horrekin batera doan dokumentazio teknikoa ere, honako lekuan, ordutegian eta epean aztertu ahal izango da: Oñatiko Udaleko Hirigintza Departamenduan 9etatik 14:00etara, egun baliodunetan, lizitazio honen iragarkia </w:t>
            </w:r>
            <w:r w:rsidRPr="00F94D31">
              <w:rPr>
                <w:rFonts w:ascii="Arial" w:hAnsi="Arial" w:cs="Arial"/>
                <w:spacing w:val="-2"/>
                <w:sz w:val="22"/>
                <w:szCs w:val="22"/>
                <w:lang w:val="es-ES_tradnl"/>
              </w:rPr>
              <w:t>Gipuzkoa</w:t>
            </w:r>
            <w:r w:rsidRPr="00F94D31">
              <w:rPr>
                <w:rFonts w:ascii="Arial" w:hAnsi="Arial" w:cs="Arial"/>
                <w:spacing w:val="-2"/>
                <w:sz w:val="22"/>
                <w:szCs w:val="22"/>
              </w:rPr>
              <w:t>ko Aldizkari Ofizialean argitaratu eta hurrengo egunetik aurrera eta proposamenak aurkezteko epea bukatu arte.</w:t>
            </w:r>
          </w:p>
          <w:p w:rsidR="00C508DD" w:rsidRPr="00F94D31" w:rsidRDefault="00C508DD" w:rsidP="00986AE0">
            <w:pPr>
              <w:jc w:val="both"/>
              <w:rPr>
                <w:rFonts w:ascii="Arial" w:hAnsi="Arial" w:cs="Arial"/>
                <w:spacing w:val="-2"/>
                <w:sz w:val="22"/>
                <w:szCs w:val="22"/>
              </w:rPr>
            </w:pPr>
          </w:p>
          <w:p w:rsidR="00C508DD" w:rsidRPr="00F94D31" w:rsidRDefault="00C508DD" w:rsidP="00986AE0">
            <w:pPr>
              <w:jc w:val="both"/>
              <w:rPr>
                <w:rFonts w:ascii="Arial" w:hAnsi="Arial" w:cs="Arial"/>
                <w:spacing w:val="-2"/>
                <w:sz w:val="22"/>
                <w:szCs w:val="22"/>
              </w:rPr>
            </w:pPr>
            <w:r w:rsidRPr="00F94D31">
              <w:rPr>
                <w:rFonts w:ascii="Arial" w:hAnsi="Arial" w:cs="Arial"/>
                <w:spacing w:val="-2"/>
                <w:sz w:val="22"/>
                <w:szCs w:val="22"/>
              </w:rPr>
              <w:t>Proposamenak aurretik adierazitako lekuan eta ordutegian aurkeztuko dira, egutegiko 26 eguneko epean, iragarki hori argitaratu eta hurrengo egunetik kontatzen hasita.</w:t>
            </w:r>
          </w:p>
          <w:p w:rsidR="00C508DD" w:rsidRPr="00F94D31" w:rsidRDefault="00C508DD" w:rsidP="00986AE0">
            <w:pPr>
              <w:jc w:val="both"/>
              <w:rPr>
                <w:rFonts w:ascii="Arial" w:hAnsi="Arial" w:cs="Arial"/>
                <w:spacing w:val="-2"/>
                <w:sz w:val="22"/>
                <w:szCs w:val="22"/>
              </w:rPr>
            </w:pPr>
          </w:p>
          <w:p w:rsidR="00C508DD" w:rsidRPr="00F94D31" w:rsidRDefault="00C508DD" w:rsidP="008E628F">
            <w:pPr>
              <w:jc w:val="both"/>
              <w:rPr>
                <w:rFonts w:ascii="Arial" w:hAnsi="Arial" w:cs="Arial"/>
                <w:spacing w:val="-2"/>
                <w:sz w:val="22"/>
                <w:szCs w:val="22"/>
              </w:rPr>
            </w:pPr>
            <w:r w:rsidRPr="00F94D31">
              <w:rPr>
                <w:rFonts w:ascii="Arial" w:hAnsi="Arial" w:cs="Arial"/>
                <w:spacing w:val="-2"/>
                <w:sz w:val="22"/>
                <w:szCs w:val="22"/>
              </w:rPr>
              <w:t>Gainera, eskaintza hau Oñatiko Udalaren  kontratatzailearen profilean argitaratuko da, eta honako atari informatiko edo webgunean ere eskuratu ahal izango da: www.o</w:t>
            </w:r>
            <w:r w:rsidR="00A45E25" w:rsidRPr="00F94D31">
              <w:rPr>
                <w:rFonts w:ascii="Arial" w:hAnsi="Arial" w:cs="Arial"/>
                <w:spacing w:val="-2"/>
                <w:sz w:val="22"/>
                <w:szCs w:val="22"/>
              </w:rPr>
              <w:t>ñ</w:t>
            </w:r>
            <w:r w:rsidRPr="00F94D31">
              <w:rPr>
                <w:rFonts w:ascii="Arial" w:hAnsi="Arial" w:cs="Arial"/>
                <w:spacing w:val="-2"/>
                <w:sz w:val="22"/>
                <w:szCs w:val="22"/>
              </w:rPr>
              <w:t>ati.</w:t>
            </w:r>
            <w:r w:rsidR="00A45E25" w:rsidRPr="00F94D31">
              <w:rPr>
                <w:rFonts w:ascii="Arial" w:hAnsi="Arial" w:cs="Arial"/>
                <w:spacing w:val="-2"/>
                <w:sz w:val="22"/>
                <w:szCs w:val="22"/>
              </w:rPr>
              <w:t>eus.</w:t>
            </w:r>
          </w:p>
          <w:p w:rsidR="00C508DD" w:rsidRPr="00F94D31" w:rsidRDefault="00C508DD" w:rsidP="00986AE0">
            <w:pPr>
              <w:jc w:val="both"/>
              <w:rPr>
                <w:rFonts w:ascii="Arial" w:hAnsi="Arial" w:cs="Arial"/>
                <w:spacing w:val="-2"/>
                <w:sz w:val="22"/>
                <w:szCs w:val="22"/>
              </w:rPr>
            </w:pPr>
          </w:p>
          <w:p w:rsidR="00C508DD" w:rsidRPr="00F94D31" w:rsidRDefault="00C508DD" w:rsidP="00986AE0">
            <w:pPr>
              <w:jc w:val="both"/>
              <w:rPr>
                <w:rFonts w:ascii="Arial" w:hAnsi="Arial" w:cs="Arial"/>
                <w:spacing w:val="-2"/>
                <w:sz w:val="22"/>
                <w:szCs w:val="22"/>
              </w:rPr>
            </w:pPr>
            <w:r w:rsidRPr="00F94D31">
              <w:rPr>
                <w:rFonts w:ascii="Arial" w:hAnsi="Arial" w:cs="Arial"/>
                <w:spacing w:val="-2"/>
                <w:sz w:val="22"/>
                <w:szCs w:val="22"/>
              </w:rPr>
              <w:t>Gune berean, baldintza-agiriak eta dokumentazio osagarria ere eskuratu ahal izango da.</w:t>
            </w:r>
          </w:p>
          <w:p w:rsidR="00C508DD" w:rsidRPr="00F94D31" w:rsidRDefault="00C508DD" w:rsidP="00986AE0">
            <w:pPr>
              <w:jc w:val="both"/>
              <w:rPr>
                <w:rFonts w:ascii="Arial" w:hAnsi="Arial" w:cs="Arial"/>
                <w:sz w:val="22"/>
                <w:szCs w:val="22"/>
                <w:lang w:eastAsia="es-ES_tradnl"/>
              </w:rPr>
            </w:pPr>
          </w:p>
          <w:p w:rsidR="00C508DD" w:rsidRPr="00F94D31" w:rsidRDefault="00C508DD" w:rsidP="00986AE0">
            <w:pPr>
              <w:jc w:val="both"/>
              <w:rPr>
                <w:rFonts w:ascii="Arial" w:hAnsi="Arial" w:cs="Arial"/>
                <w:sz w:val="22"/>
                <w:szCs w:val="22"/>
                <w:lang w:eastAsia="es-ES_tradnl"/>
              </w:rPr>
            </w:pPr>
            <w:r w:rsidRPr="00F94D31">
              <w:rPr>
                <w:rFonts w:ascii="Arial" w:hAnsi="Arial" w:cs="Arial"/>
                <w:sz w:val="22"/>
                <w:szCs w:val="22"/>
                <w:lang w:eastAsia="es-ES_tradnl"/>
              </w:rPr>
              <w:t xml:space="preserve">Lizitatzaileek eskatutako baldintza-agiriei eta dokumentazio osagarriari buruzko informazio gehigarria proposamenak </w:t>
            </w:r>
            <w:r w:rsidRPr="00F94D31">
              <w:rPr>
                <w:rFonts w:ascii="Arial" w:hAnsi="Arial" w:cs="Arial"/>
                <w:sz w:val="22"/>
                <w:szCs w:val="22"/>
                <w:lang w:eastAsia="es-ES_tradnl"/>
              </w:rPr>
              <w:lastRenderedPageBreak/>
              <w:t>hartzeko data iraungi aurreko sei egunetan, gutxienez, beti ere eskaintzak aurkezteko epea iraungi baino gutxienez zortzi egun lehenago egindako eskariak badira.</w:t>
            </w:r>
          </w:p>
          <w:p w:rsidR="00C508DD" w:rsidRPr="00F94D31" w:rsidRDefault="00C508DD" w:rsidP="00986AE0">
            <w:pPr>
              <w:jc w:val="both"/>
              <w:rPr>
                <w:rFonts w:ascii="Arial" w:hAnsi="Arial" w:cs="Arial"/>
                <w:sz w:val="22"/>
                <w:szCs w:val="22"/>
                <w:lang w:eastAsia="es-ES_tradnl"/>
              </w:rPr>
            </w:pPr>
          </w:p>
          <w:p w:rsidR="00C508DD" w:rsidRPr="00F94D31" w:rsidRDefault="00C508DD" w:rsidP="00986AE0">
            <w:pPr>
              <w:jc w:val="both"/>
              <w:rPr>
                <w:rFonts w:ascii="Arial" w:hAnsi="Arial" w:cs="Arial"/>
                <w:sz w:val="22"/>
                <w:szCs w:val="22"/>
                <w:lang w:eastAsia="es-ES_tradnl"/>
              </w:rPr>
            </w:pPr>
            <w:r w:rsidRPr="00F94D31">
              <w:rPr>
                <w:rFonts w:ascii="Arial" w:hAnsi="Arial" w:cs="Arial"/>
                <w:sz w:val="22"/>
                <w:szCs w:val="22"/>
                <w:lang w:eastAsia="es-ES_tradnl"/>
              </w:rPr>
              <w:t xml:space="preserve">SPKLTBaren 158.3. </w:t>
            </w:r>
            <w:proofErr w:type="gramStart"/>
            <w:r w:rsidRPr="00F94D31">
              <w:rPr>
                <w:rFonts w:ascii="Arial" w:hAnsi="Arial" w:cs="Arial"/>
                <w:sz w:val="22"/>
                <w:szCs w:val="22"/>
                <w:lang w:eastAsia="es-ES_tradnl"/>
              </w:rPr>
              <w:t>artikuluan</w:t>
            </w:r>
            <w:proofErr w:type="gramEnd"/>
            <w:r w:rsidRPr="00F94D31">
              <w:rPr>
                <w:rFonts w:ascii="Arial" w:hAnsi="Arial" w:cs="Arial"/>
                <w:sz w:val="22"/>
                <w:szCs w:val="22"/>
                <w:lang w:eastAsia="es-ES_tradnl"/>
              </w:rPr>
              <w:t xml:space="preserve"> xedatutakoaren arabera, baldintza-agiriei eta dokumentazio osagarriari buruzko informazio gehigarria aipatutako epeen barruan entregatzerik izan ez bada, edo eskaintzak egiteko aldez aurretik lanen tokian bertan bisita egin behar bada edo baldintza-agiriari erantsitako dokumentazioa “in situ” kontsultatu behar bada, eskaintzak jasotzeko epea luzatu egingo da, hautagai guztiek beharrezkoa duten informazioa jaso dezaten ahalbidetzeko adina.</w:t>
            </w:r>
          </w:p>
          <w:p w:rsidR="00C508DD" w:rsidRPr="00F94D31" w:rsidRDefault="00C508DD" w:rsidP="00986AE0">
            <w:pPr>
              <w:jc w:val="both"/>
              <w:rPr>
                <w:rFonts w:ascii="Arial" w:hAnsi="Arial" w:cs="Arial"/>
                <w:sz w:val="22"/>
                <w:szCs w:val="22"/>
                <w:lang w:eastAsia="es-ES_tradnl"/>
              </w:rPr>
            </w:pPr>
          </w:p>
          <w:p w:rsidR="00C508DD" w:rsidRPr="00F94D31" w:rsidRDefault="00C508DD" w:rsidP="00986AE0">
            <w:pPr>
              <w:jc w:val="both"/>
              <w:rPr>
                <w:rFonts w:ascii="Arial" w:hAnsi="Arial" w:cs="Arial"/>
                <w:sz w:val="22"/>
                <w:szCs w:val="22"/>
                <w:lang w:eastAsia="es-ES_tradnl"/>
              </w:rPr>
            </w:pPr>
          </w:p>
          <w:p w:rsidR="00C508DD" w:rsidRPr="00F94D31" w:rsidRDefault="00C508DD" w:rsidP="00986AE0">
            <w:pPr>
              <w:jc w:val="both"/>
              <w:rPr>
                <w:rFonts w:ascii="Arial" w:hAnsi="Arial" w:cs="Arial"/>
                <w:sz w:val="22"/>
                <w:szCs w:val="22"/>
                <w:lang w:eastAsia="es-ES_tradnl"/>
              </w:rPr>
            </w:pPr>
            <w:r w:rsidRPr="00F94D31">
              <w:rPr>
                <w:rFonts w:ascii="Arial" w:hAnsi="Arial" w:cs="Arial"/>
                <w:sz w:val="22"/>
                <w:szCs w:val="22"/>
                <w:lang w:eastAsia="es-ES_tradnl"/>
              </w:rPr>
              <w:t>Ez dira onartuko epe horretatik kanpo aurkezten diren proposamenak, nahiz eta postetxean epea amaitu baino lehen bidali. Dena dela, proposamena onartu egingo da baldin eta epe barruan bidali zela egiaztatzen bada. Horretarako, lizitatzaileak, proposamena bidaltzen duen egunean bertan, posta-egiaztagiria bidali beharko dio kontratazio-organoari telekopiaz, faxez, telegramaz edo posta elektronikoz. Posta elektronikoz bidatzen badu, baliozkoa izan dadin, Herri Administrazioen Kontratuei buruzko Araudi Orokorraren 80.4 artikuluan ezarritakoa bete beharko du.</w:t>
            </w:r>
          </w:p>
          <w:p w:rsidR="00C508DD" w:rsidRPr="00F94D31" w:rsidRDefault="00C508DD" w:rsidP="001F348B">
            <w:pPr>
              <w:jc w:val="both"/>
              <w:rPr>
                <w:rFonts w:ascii="Arial" w:hAnsi="Arial" w:cs="Arial"/>
                <w:b/>
                <w:sz w:val="22"/>
                <w:szCs w:val="22"/>
                <w:lang w:val="es-ES_tradnl" w:eastAsia="es-ES_tradnl"/>
              </w:rPr>
            </w:pPr>
          </w:p>
        </w:tc>
        <w:tc>
          <w:tcPr>
            <w:tcW w:w="284" w:type="dxa"/>
          </w:tcPr>
          <w:p w:rsidR="00C508DD" w:rsidRPr="00F94D31" w:rsidRDefault="00C508DD" w:rsidP="001F5195">
            <w:pPr>
              <w:jc w:val="both"/>
              <w:rPr>
                <w:rFonts w:ascii="Arial" w:hAnsi="Arial" w:cs="Arial"/>
                <w:b/>
                <w:sz w:val="22"/>
                <w:szCs w:val="22"/>
                <w:lang w:val="es-ES_tradnl" w:eastAsia="es-ES_tradnl"/>
              </w:rPr>
            </w:pPr>
          </w:p>
        </w:tc>
        <w:tc>
          <w:tcPr>
            <w:tcW w:w="4536" w:type="dxa"/>
          </w:tcPr>
          <w:p w:rsidR="00C508DD" w:rsidRPr="00F94D31" w:rsidRDefault="00C508DD" w:rsidP="00BB3654">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4.-  LUGAR Y PLAZO DE PRESENTACION DE LAS PROPOSICIONES</w:t>
            </w:r>
          </w:p>
          <w:p w:rsidR="00C508DD" w:rsidRPr="00F94D31" w:rsidRDefault="00C508DD" w:rsidP="00BB3654">
            <w:pPr>
              <w:jc w:val="both"/>
              <w:rPr>
                <w:rFonts w:ascii="Arial" w:hAnsi="Arial" w:cs="Arial"/>
                <w:spacing w:val="-2"/>
                <w:sz w:val="22"/>
                <w:szCs w:val="22"/>
                <w:lang w:val="es-ES_tradnl"/>
              </w:rPr>
            </w:pPr>
          </w:p>
          <w:p w:rsidR="00C508DD" w:rsidRPr="00F94D31" w:rsidRDefault="00C508DD" w:rsidP="00BB3654">
            <w:pPr>
              <w:jc w:val="both"/>
              <w:rPr>
                <w:rFonts w:ascii="Arial" w:hAnsi="Arial" w:cs="Arial"/>
                <w:spacing w:val="-2"/>
                <w:sz w:val="22"/>
                <w:szCs w:val="22"/>
                <w:lang w:val="es-ES_tradnl"/>
              </w:rPr>
            </w:pPr>
            <w:r w:rsidRPr="00F94D31">
              <w:rPr>
                <w:rFonts w:ascii="Arial" w:hAnsi="Arial" w:cs="Arial"/>
                <w:spacing w:val="-2"/>
                <w:sz w:val="22"/>
                <w:szCs w:val="22"/>
                <w:lang w:val="es-ES_tradnl"/>
              </w:rPr>
              <w:t>El expediente de esta contratación, así como la documentación técnica unida al mismo, podrá ser examinado en Departamento de Urbanismo del Ayuntamiento de Oñati, de 9 a 14:00 horas, todos los días hábiles a partir del siguiente a aquel en que aparezca publicado el anuncio de esta licitación en el Boletín Oficial de Gipuzkoa y hasta el vencimiento del plazo de presentación de proposiciones.</w:t>
            </w:r>
          </w:p>
          <w:p w:rsidR="00C508DD" w:rsidRPr="00F94D31" w:rsidRDefault="00C508DD" w:rsidP="00BB3654">
            <w:pPr>
              <w:jc w:val="both"/>
              <w:rPr>
                <w:rFonts w:ascii="Arial" w:hAnsi="Arial" w:cs="Arial"/>
                <w:spacing w:val="-2"/>
                <w:sz w:val="22"/>
                <w:szCs w:val="22"/>
                <w:lang w:val="es-ES_tradnl"/>
              </w:rPr>
            </w:pPr>
          </w:p>
          <w:p w:rsidR="00C508DD" w:rsidRPr="00F94D31" w:rsidRDefault="00C508DD" w:rsidP="00BB3654">
            <w:pPr>
              <w:jc w:val="both"/>
              <w:rPr>
                <w:rFonts w:ascii="Arial" w:hAnsi="Arial" w:cs="Arial"/>
                <w:spacing w:val="-2"/>
                <w:sz w:val="22"/>
                <w:szCs w:val="22"/>
                <w:lang w:val="es-ES_tradnl"/>
              </w:rPr>
            </w:pPr>
            <w:r w:rsidRPr="00F94D31">
              <w:rPr>
                <w:rFonts w:ascii="Arial" w:hAnsi="Arial" w:cs="Arial"/>
                <w:spacing w:val="-2"/>
                <w:sz w:val="22"/>
                <w:szCs w:val="22"/>
                <w:lang w:val="es-ES_tradnl"/>
              </w:rPr>
              <w:t>Estas se presentarán en el mismo lugar y horario indicados, durante el plazo de 26 días naturales, contados a partir del siguiente a aquel en que aparezca el referido anuncio.</w:t>
            </w:r>
          </w:p>
          <w:p w:rsidR="00C508DD" w:rsidRPr="00F94D31" w:rsidRDefault="00C508DD" w:rsidP="00BB3654">
            <w:pPr>
              <w:jc w:val="both"/>
              <w:rPr>
                <w:rFonts w:ascii="Arial" w:hAnsi="Arial" w:cs="Arial"/>
                <w:spacing w:val="-2"/>
                <w:sz w:val="22"/>
                <w:szCs w:val="22"/>
                <w:lang w:val="es-ES_tradnl"/>
              </w:rPr>
            </w:pPr>
          </w:p>
          <w:p w:rsidR="00C508DD" w:rsidRPr="00F94D31" w:rsidRDefault="00C508DD" w:rsidP="008E628F">
            <w:pPr>
              <w:jc w:val="both"/>
              <w:rPr>
                <w:rFonts w:ascii="Arial" w:hAnsi="Arial" w:cs="Arial"/>
                <w:spacing w:val="-2"/>
                <w:sz w:val="22"/>
                <w:szCs w:val="22"/>
                <w:lang w:val="es-ES_tradnl"/>
              </w:rPr>
            </w:pPr>
            <w:r w:rsidRPr="00F94D31">
              <w:rPr>
                <w:rFonts w:ascii="Arial" w:hAnsi="Arial" w:cs="Arial"/>
                <w:spacing w:val="-2"/>
                <w:sz w:val="22"/>
                <w:szCs w:val="22"/>
                <w:lang w:val="es-ES_tradnl"/>
              </w:rPr>
              <w:t>Esta licitación se anunciará, asimismo, en el perfil de contratante del Ayuntamiento de Oñati, cuyo acceso se podrá realizar a través del siguiente portal informático o página web: www.o</w:t>
            </w:r>
            <w:r w:rsidR="00A45E25" w:rsidRPr="00F94D31">
              <w:rPr>
                <w:rFonts w:ascii="Arial" w:hAnsi="Arial" w:cs="Arial"/>
                <w:spacing w:val="-2"/>
                <w:sz w:val="22"/>
                <w:szCs w:val="22"/>
                <w:lang w:val="es-ES_tradnl"/>
              </w:rPr>
              <w:t>ñ</w:t>
            </w:r>
            <w:r w:rsidRPr="00F94D31">
              <w:rPr>
                <w:rFonts w:ascii="Arial" w:hAnsi="Arial" w:cs="Arial"/>
                <w:spacing w:val="-2"/>
                <w:sz w:val="22"/>
                <w:szCs w:val="22"/>
                <w:lang w:val="es-ES_tradnl"/>
              </w:rPr>
              <w:t>ati.</w:t>
            </w:r>
            <w:r w:rsidR="00A45E25" w:rsidRPr="00F94D31">
              <w:rPr>
                <w:rFonts w:ascii="Arial" w:hAnsi="Arial" w:cs="Arial"/>
                <w:spacing w:val="-2"/>
                <w:sz w:val="22"/>
                <w:szCs w:val="22"/>
                <w:lang w:val="es-ES_tradnl"/>
              </w:rPr>
              <w:t>eus</w:t>
            </w:r>
          </w:p>
          <w:p w:rsidR="00C508DD" w:rsidRPr="00F94D31" w:rsidRDefault="00C508DD" w:rsidP="00BB3654">
            <w:pPr>
              <w:jc w:val="both"/>
              <w:rPr>
                <w:rFonts w:ascii="Arial" w:hAnsi="Arial" w:cs="Arial"/>
                <w:spacing w:val="-2"/>
                <w:sz w:val="22"/>
                <w:szCs w:val="22"/>
                <w:lang w:val="es-ES_tradnl"/>
              </w:rPr>
            </w:pPr>
          </w:p>
          <w:p w:rsidR="00C508DD" w:rsidRPr="00F94D31" w:rsidRDefault="00C508DD" w:rsidP="00BB3654">
            <w:pPr>
              <w:jc w:val="both"/>
              <w:rPr>
                <w:rFonts w:ascii="Arial" w:hAnsi="Arial" w:cs="Arial"/>
                <w:spacing w:val="-2"/>
                <w:sz w:val="22"/>
                <w:szCs w:val="22"/>
                <w:lang w:val="es-ES_tradnl"/>
              </w:rPr>
            </w:pPr>
            <w:r w:rsidRPr="00F94D31">
              <w:rPr>
                <w:rFonts w:ascii="Arial" w:hAnsi="Arial" w:cs="Arial"/>
                <w:spacing w:val="-2"/>
                <w:sz w:val="22"/>
                <w:szCs w:val="22"/>
                <w:lang w:val="es-ES_tradnl"/>
              </w:rPr>
              <w:t>En este mismo lugar se podrá tener acceso a los pliegos y a la documentación complementaria.</w:t>
            </w:r>
          </w:p>
          <w:p w:rsidR="00C508DD" w:rsidRPr="00F94D31" w:rsidRDefault="00C508DD" w:rsidP="00BB3654">
            <w:pPr>
              <w:jc w:val="both"/>
              <w:rPr>
                <w:rFonts w:ascii="Arial" w:hAnsi="Arial" w:cs="Arial"/>
                <w:sz w:val="22"/>
                <w:szCs w:val="22"/>
                <w:lang w:val="es-ES_tradnl" w:eastAsia="es-ES_tradnl"/>
              </w:rPr>
            </w:pPr>
          </w:p>
          <w:p w:rsidR="00C508DD" w:rsidRPr="00F94D31" w:rsidRDefault="00C508DD" w:rsidP="00BB3654">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 xml:space="preserve">La información adicional sobre los pliegos o sobre la documentación complementaria que, en su caso, soliciten los licitadores será facilitada en el plazo de seis días antes de la fecha límite fijada para la recepción de </w:t>
            </w:r>
            <w:r w:rsidRPr="00F94D31">
              <w:rPr>
                <w:rFonts w:ascii="Arial" w:hAnsi="Arial" w:cs="Arial"/>
                <w:sz w:val="22"/>
                <w:szCs w:val="22"/>
                <w:lang w:val="es-ES_tradnl" w:eastAsia="es-ES_tradnl"/>
              </w:rPr>
              <w:lastRenderedPageBreak/>
              <w:t>proposiciones, siempre que la solicitud haya sido realizada al menos ocho días antes del vencimiento del plazo de recepción de las proposiciones señalado anteriormente.</w:t>
            </w:r>
          </w:p>
          <w:p w:rsidR="00C508DD" w:rsidRPr="00F94D31" w:rsidRDefault="00C508DD" w:rsidP="00BB3654">
            <w:pPr>
              <w:jc w:val="both"/>
              <w:rPr>
                <w:rFonts w:ascii="Arial" w:hAnsi="Arial" w:cs="Arial"/>
                <w:sz w:val="22"/>
                <w:szCs w:val="22"/>
                <w:lang w:val="es-ES_tradnl" w:eastAsia="es-ES_tradnl"/>
              </w:rPr>
            </w:pPr>
          </w:p>
          <w:p w:rsidR="00C508DD" w:rsidRPr="00F94D31" w:rsidRDefault="00C508DD" w:rsidP="00BB3654">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De acuerdo con lo dispuesto en el art. 158.3 del TRLCSP, cuando la información adicional sobre los pliegos o sobre la documentación complementaria no haya podido ser facilitada en los plazos indicados, así como cuando las ofertas solamente puedan realizarse después de una visita sobre el terreno o previa consulta “in situ” de la documentación adjunta al pliego, el plazo para la recepción de ofertas se prorrogará el tiempo que se considere conveniente para que los candidatos afectados puedan tener conocimiento de toda la información necesaria para formular las ofertas.</w:t>
            </w:r>
          </w:p>
          <w:p w:rsidR="00C508DD" w:rsidRPr="00F94D31" w:rsidRDefault="00C508DD" w:rsidP="00BB3654">
            <w:pPr>
              <w:jc w:val="both"/>
              <w:rPr>
                <w:rFonts w:ascii="Arial" w:hAnsi="Arial" w:cs="Arial"/>
                <w:sz w:val="22"/>
                <w:szCs w:val="22"/>
                <w:lang w:val="es-ES_tradnl" w:eastAsia="es-ES_tradnl"/>
              </w:rPr>
            </w:pPr>
          </w:p>
          <w:p w:rsidR="00C508DD" w:rsidRPr="00F94D31" w:rsidRDefault="00C508DD" w:rsidP="00BB3654">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Las proposiciones presentadas con posterioridad al plazo fijado para su recepción no serán admitidas aunque conste que se entregaron en Correos antes de la finalización del plazo, salvo que se remita al órgano de contratación por télex, fax, telegrama o correo electrónico la justificación de la fecha de remisión de la oferta en el mismo día que se envió por correo. El envío del anuncio por correo electrónico se ajustará a lo establecido en cuanto a su validez en el artículo 80.4 del Reglamento General de la Ley de Contratos de las Administraciones Públicas.</w:t>
            </w:r>
          </w:p>
          <w:p w:rsidR="00C508DD" w:rsidRPr="00F94D31" w:rsidRDefault="00C508DD" w:rsidP="007B028C">
            <w:pPr>
              <w:jc w:val="both"/>
              <w:rPr>
                <w:rFonts w:ascii="Arial" w:hAnsi="Arial" w:cs="Arial"/>
                <w:sz w:val="22"/>
                <w:szCs w:val="22"/>
                <w:lang w:val="es-ES_tradnl" w:eastAsia="es-ES_tradnl"/>
              </w:rPr>
            </w:pPr>
          </w:p>
        </w:tc>
      </w:tr>
      <w:tr w:rsidR="004E64E4" w:rsidRPr="00F94D31" w:rsidTr="00DB3131">
        <w:tc>
          <w:tcPr>
            <w:tcW w:w="4219" w:type="dxa"/>
          </w:tcPr>
          <w:p w:rsidR="00C508DD" w:rsidRPr="00F94D31" w:rsidRDefault="00C508DD" w:rsidP="006A2D58">
            <w:pPr>
              <w:jc w:val="both"/>
              <w:rPr>
                <w:rFonts w:ascii="Arial" w:hAnsi="Arial" w:cs="Arial"/>
                <w:sz w:val="22"/>
                <w:szCs w:val="22"/>
                <w:u w:val="single"/>
                <w:lang w:eastAsia="es-ES_tradnl"/>
              </w:rPr>
            </w:pPr>
            <w:r w:rsidRPr="00F94D31">
              <w:rPr>
                <w:rFonts w:ascii="Arial" w:hAnsi="Arial" w:cs="Arial"/>
                <w:sz w:val="22"/>
                <w:szCs w:val="22"/>
                <w:u w:val="single"/>
                <w:lang w:eastAsia="es-ES_tradnl"/>
              </w:rPr>
              <w:lastRenderedPageBreak/>
              <w:t>5.- PROPOSAMENAK AURKEZTEKO MODUA</w:t>
            </w:r>
          </w:p>
          <w:p w:rsidR="00C508DD" w:rsidRPr="00F94D31" w:rsidRDefault="00C508DD" w:rsidP="006A2D58">
            <w:pPr>
              <w:jc w:val="both"/>
              <w:rPr>
                <w:rFonts w:ascii="Arial" w:hAnsi="Arial" w:cs="Arial"/>
                <w:sz w:val="22"/>
                <w:szCs w:val="22"/>
                <w:u w:val="single"/>
                <w:lang w:eastAsia="es-ES_tradnl"/>
              </w:rPr>
            </w:pPr>
          </w:p>
          <w:p w:rsidR="00C508DD" w:rsidRPr="00F94D31" w:rsidRDefault="00C508DD" w:rsidP="006A2D58">
            <w:pPr>
              <w:jc w:val="both"/>
              <w:rPr>
                <w:rFonts w:ascii="Arial" w:hAnsi="Arial" w:cs="Arial"/>
                <w:sz w:val="22"/>
                <w:szCs w:val="22"/>
                <w:lang w:val="es-ES_tradnl" w:eastAsia="es-ES_tradnl"/>
              </w:rPr>
            </w:pPr>
            <w:r w:rsidRPr="00F94D31">
              <w:rPr>
                <w:rFonts w:ascii="Arial" w:hAnsi="Arial" w:cs="Arial"/>
                <w:spacing w:val="-2"/>
                <w:sz w:val="22"/>
                <w:szCs w:val="22"/>
              </w:rPr>
              <w:t>Lizitatzaile</w:t>
            </w:r>
            <w:r w:rsidRPr="00F94D31">
              <w:rPr>
                <w:rFonts w:ascii="Arial" w:hAnsi="Arial" w:cs="Arial"/>
                <w:sz w:val="22"/>
                <w:szCs w:val="22"/>
                <w:lang w:eastAsia="es-ES_tradnl"/>
              </w:rPr>
              <w:t xml:space="preserve">ek hiru kartazal (A, B eta C) aurkeztuko dituzte itxita. Kartazal </w:t>
            </w:r>
            <w:r w:rsidRPr="00F94D31">
              <w:rPr>
                <w:rFonts w:ascii="Arial" w:hAnsi="Arial" w:cs="Arial"/>
                <w:sz w:val="22"/>
                <w:szCs w:val="22"/>
                <w:lang w:val="es-ES_tradnl" w:eastAsia="es-ES_tradnl"/>
              </w:rPr>
              <w:t>bakoitzean honako hau idatziko da: “</w:t>
            </w:r>
            <w:r w:rsidR="007A6E79" w:rsidRPr="00F94D31">
              <w:rPr>
                <w:rFonts w:ascii="Arial" w:hAnsi="Arial" w:cs="Arial"/>
                <w:sz w:val="22"/>
                <w:szCs w:val="22"/>
                <w:lang w:val="es-ES_tradnl" w:eastAsia="es-ES_tradnl"/>
              </w:rPr>
              <w:t xml:space="preserve">OLABARRIETA ETA UGARKALDE AUZOEN ARTEAN, BIZIKLETA ETA OINEZKOENTZAKO IBILBIDEA EGITEKO </w:t>
            </w:r>
            <w:r w:rsidRPr="00F94D31">
              <w:rPr>
                <w:rFonts w:ascii="Arial" w:hAnsi="Arial" w:cs="Arial"/>
                <w:sz w:val="22"/>
                <w:szCs w:val="22"/>
                <w:lang w:val="es-ES_tradnl" w:eastAsia="es-ES_tradnl"/>
              </w:rPr>
              <w:t>PROZEDURA IREKI BIDEZ EGINGO DEN KONTRATAZIOAN PARTE HARTZEKO PROPOSAMENA”.</w:t>
            </w:r>
          </w:p>
          <w:p w:rsidR="00C508DD" w:rsidRPr="00F94D31" w:rsidRDefault="00C508DD" w:rsidP="006A2D58">
            <w:pPr>
              <w:jc w:val="both"/>
              <w:rPr>
                <w:rFonts w:ascii="Arial" w:hAnsi="Arial" w:cs="Arial"/>
                <w:sz w:val="22"/>
                <w:szCs w:val="22"/>
                <w:lang w:eastAsia="es-ES_tradnl"/>
              </w:rPr>
            </w:pPr>
          </w:p>
          <w:p w:rsidR="00C508DD" w:rsidRPr="00F94D31" w:rsidRDefault="00C508DD" w:rsidP="006A2D58">
            <w:pPr>
              <w:jc w:val="both"/>
              <w:rPr>
                <w:rFonts w:ascii="Arial" w:hAnsi="Arial" w:cs="Arial"/>
                <w:sz w:val="22"/>
                <w:szCs w:val="22"/>
                <w:lang w:eastAsia="es-ES_tradnl"/>
              </w:rPr>
            </w:pPr>
            <w:r w:rsidRPr="00F94D31">
              <w:rPr>
                <w:rFonts w:ascii="Arial" w:hAnsi="Arial" w:cs="Arial"/>
                <w:sz w:val="22"/>
                <w:szCs w:val="22"/>
                <w:lang w:eastAsia="es-ES_tradnl"/>
              </w:rPr>
              <w:t>Kartazal bakoitzean enpresaren izena eta proposamen-izenpetzailearen izen-abizenak jarriko dira, noren izenean izenpetzen duen zehaztuz. Bi kartazalek ere izenpetuta egon beharko dute.</w:t>
            </w:r>
          </w:p>
          <w:p w:rsidR="00C508DD" w:rsidRPr="00F94D31" w:rsidRDefault="00C508DD" w:rsidP="006A2D58">
            <w:pPr>
              <w:jc w:val="both"/>
              <w:rPr>
                <w:rFonts w:ascii="Arial" w:hAnsi="Arial" w:cs="Arial"/>
                <w:sz w:val="22"/>
                <w:szCs w:val="22"/>
                <w:lang w:eastAsia="es-ES_tradnl"/>
              </w:rPr>
            </w:pPr>
          </w:p>
          <w:p w:rsidR="00C508DD" w:rsidRPr="00F94D31" w:rsidRDefault="00C508DD" w:rsidP="006A2D58">
            <w:pPr>
              <w:jc w:val="both"/>
              <w:rPr>
                <w:rFonts w:ascii="Arial" w:hAnsi="Arial" w:cs="Arial"/>
                <w:sz w:val="22"/>
                <w:szCs w:val="22"/>
                <w:lang w:eastAsia="es-ES_tradnl"/>
              </w:rPr>
            </w:pPr>
            <w:r w:rsidRPr="00F94D31">
              <w:rPr>
                <w:rFonts w:ascii="Arial" w:hAnsi="Arial" w:cs="Arial"/>
                <w:sz w:val="22"/>
                <w:szCs w:val="22"/>
                <w:lang w:eastAsia="es-ES_tradnl"/>
              </w:rPr>
              <w:t>“A” kartazalaren azpititulua hau izango da: “KONTRATATZEKO GAITASUNA ETA KAUDIMENA”. Hona hemen “A” kartazalean aurkeztu beharreko agiriak:</w:t>
            </w:r>
          </w:p>
          <w:p w:rsidR="00C508DD" w:rsidRPr="00F94D31" w:rsidRDefault="00C508DD" w:rsidP="001F348B">
            <w:pPr>
              <w:jc w:val="both"/>
              <w:rPr>
                <w:rFonts w:ascii="Arial" w:hAnsi="Arial" w:cs="Arial"/>
                <w:b/>
                <w:sz w:val="22"/>
                <w:szCs w:val="22"/>
                <w:lang w:val="es-ES_tradnl" w:eastAsia="es-ES_tradnl"/>
              </w:rPr>
            </w:pPr>
          </w:p>
        </w:tc>
        <w:tc>
          <w:tcPr>
            <w:tcW w:w="284" w:type="dxa"/>
          </w:tcPr>
          <w:p w:rsidR="00C508DD" w:rsidRPr="00F94D31" w:rsidRDefault="00C508DD" w:rsidP="001F5195">
            <w:pPr>
              <w:jc w:val="both"/>
              <w:rPr>
                <w:rFonts w:ascii="Arial" w:hAnsi="Arial" w:cs="Arial"/>
                <w:b/>
                <w:sz w:val="22"/>
                <w:szCs w:val="22"/>
                <w:lang w:val="es-ES_tradnl" w:eastAsia="es-ES_tradnl"/>
              </w:rPr>
            </w:pPr>
          </w:p>
        </w:tc>
        <w:tc>
          <w:tcPr>
            <w:tcW w:w="4536" w:type="dxa"/>
          </w:tcPr>
          <w:p w:rsidR="00C508DD" w:rsidRPr="00F94D31" w:rsidRDefault="00C508DD" w:rsidP="007B028C">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5</w:t>
            </w:r>
            <w:r w:rsidR="007A6E79" w:rsidRPr="00F94D31">
              <w:rPr>
                <w:rFonts w:ascii="Arial" w:hAnsi="Arial" w:cs="Arial"/>
                <w:sz w:val="22"/>
                <w:szCs w:val="22"/>
                <w:u w:val="single"/>
                <w:lang w:val="es-ES_tradnl" w:eastAsia="es-ES_tradnl"/>
              </w:rPr>
              <w:t xml:space="preserve">.- </w:t>
            </w:r>
            <w:r w:rsidRPr="00F94D31">
              <w:rPr>
                <w:rFonts w:ascii="Arial" w:hAnsi="Arial" w:cs="Arial"/>
                <w:sz w:val="22"/>
                <w:szCs w:val="22"/>
                <w:u w:val="single"/>
                <w:lang w:val="es-ES_tradnl" w:eastAsia="es-ES_tradnl"/>
              </w:rPr>
              <w:t>FORMA DE PRESENTACION DE LAS PROPOSICIONES</w:t>
            </w:r>
          </w:p>
          <w:p w:rsidR="00C508DD" w:rsidRPr="00F94D31" w:rsidRDefault="00C508DD" w:rsidP="007B028C">
            <w:pPr>
              <w:jc w:val="both"/>
              <w:rPr>
                <w:rFonts w:ascii="Arial" w:hAnsi="Arial" w:cs="Arial"/>
                <w:sz w:val="22"/>
                <w:szCs w:val="22"/>
                <w:lang w:val="es-ES_tradnl" w:eastAsia="es-ES_tradnl"/>
              </w:rPr>
            </w:pPr>
          </w:p>
          <w:p w:rsidR="007A6E79" w:rsidRPr="00F94D31" w:rsidRDefault="00C508DD" w:rsidP="007A6E79">
            <w:pPr>
              <w:autoSpaceDE w:val="0"/>
              <w:autoSpaceDN w:val="0"/>
              <w:adjustRightInd w:val="0"/>
              <w:jc w:val="both"/>
              <w:rPr>
                <w:rFonts w:ascii="Arial" w:hAnsi="Arial" w:cs="Arial"/>
                <w:b/>
                <w:sz w:val="22"/>
                <w:szCs w:val="22"/>
                <w:u w:val="single"/>
                <w:lang w:val="es-ES_tradnl" w:eastAsia="es-ES_tradnl"/>
              </w:rPr>
            </w:pPr>
            <w:r w:rsidRPr="00F94D31">
              <w:rPr>
                <w:rFonts w:ascii="Arial" w:hAnsi="Arial" w:cs="Arial"/>
                <w:sz w:val="22"/>
                <w:szCs w:val="22"/>
                <w:lang w:val="es-ES_tradnl" w:eastAsia="es-ES_tradnl"/>
              </w:rPr>
              <w:t>Los licitadores deberán presentar tres sobres cerrados (A, B y C) en cada uno de los cuales figurará la inscripción “PROPOSICIÓN PARA TOMAR PARTE EN LA CONTRATACIÓN POR PROCEDIMIENTO ABIERTO DE</w:t>
            </w:r>
            <w:r w:rsidR="007A6E79" w:rsidRPr="00F94D31">
              <w:rPr>
                <w:rFonts w:ascii="Arial" w:hAnsi="Arial" w:cs="Arial"/>
                <w:sz w:val="22"/>
                <w:szCs w:val="22"/>
                <w:lang w:val="es-ES_tradnl" w:eastAsia="es-ES_tradnl"/>
              </w:rPr>
              <w:t xml:space="preserve"> EJECUCIÓN DE</w:t>
            </w:r>
            <w:r w:rsidRPr="00F94D31">
              <w:rPr>
                <w:rFonts w:ascii="Arial" w:hAnsi="Arial" w:cs="Arial"/>
                <w:sz w:val="22"/>
                <w:szCs w:val="22"/>
                <w:lang w:val="es-ES_tradnl" w:eastAsia="es-ES_tradnl"/>
              </w:rPr>
              <w:t xml:space="preserve"> </w:t>
            </w:r>
            <w:r w:rsidR="007A6E79" w:rsidRPr="00F94D31">
              <w:rPr>
                <w:rFonts w:ascii="Arial" w:hAnsi="Arial" w:cs="Arial"/>
                <w:sz w:val="22"/>
                <w:szCs w:val="22"/>
                <w:lang w:val="es-ES_tradnl" w:eastAsia="es-ES_tradnl"/>
              </w:rPr>
              <w:t>ITINERARIO PEATONAL Y CICLISTA ENTRE EL BARRIO DE OLABARRIETA Y UGARKALDE</w:t>
            </w:r>
            <w:r w:rsidR="00DA7B35" w:rsidRPr="00F94D31">
              <w:rPr>
                <w:rFonts w:ascii="Arial" w:hAnsi="Arial" w:cs="Arial"/>
                <w:sz w:val="22"/>
                <w:szCs w:val="22"/>
                <w:lang w:val="es-ES_tradnl" w:eastAsia="es-ES_tradnl"/>
              </w:rPr>
              <w:t>”.</w:t>
            </w:r>
          </w:p>
          <w:p w:rsidR="00C508DD" w:rsidRPr="00F94D31" w:rsidRDefault="00C508DD" w:rsidP="007B028C">
            <w:pPr>
              <w:jc w:val="both"/>
              <w:rPr>
                <w:rFonts w:ascii="Arial" w:hAnsi="Arial" w:cs="Arial"/>
                <w:sz w:val="22"/>
                <w:szCs w:val="22"/>
                <w:lang w:val="es-ES_tradnl" w:eastAsia="es-ES_tradnl"/>
              </w:rPr>
            </w:pPr>
          </w:p>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En cada sobre se indicará la denominación de la empresa, nombre y apellidos de quien firme la proposición y el carácter con que lo hace, debiendo estar ambos sobres también firmados.</w:t>
            </w:r>
          </w:p>
          <w:p w:rsidR="00C508DD" w:rsidRPr="00F94D31" w:rsidRDefault="00C508DD" w:rsidP="007B028C">
            <w:pPr>
              <w:jc w:val="both"/>
              <w:rPr>
                <w:rFonts w:ascii="Arial" w:hAnsi="Arial" w:cs="Arial"/>
                <w:sz w:val="22"/>
                <w:szCs w:val="22"/>
                <w:lang w:val="es-ES_tradnl" w:eastAsia="es-ES_tradnl"/>
              </w:rPr>
            </w:pPr>
          </w:p>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El sobre “A” se subtitulará “CAPACIDAD Y SOLVENCIA PARA CONTRATAR” y contendrá los siguientes documentos:</w:t>
            </w:r>
          </w:p>
          <w:p w:rsidR="00C508DD" w:rsidRPr="00F94D31" w:rsidRDefault="00C508DD" w:rsidP="007B028C">
            <w:pPr>
              <w:jc w:val="both"/>
              <w:rPr>
                <w:rFonts w:ascii="Arial" w:hAnsi="Arial" w:cs="Arial"/>
                <w:sz w:val="22"/>
                <w:szCs w:val="22"/>
                <w:lang w:val="es-ES_tradnl" w:eastAsia="es-ES_tradnl"/>
              </w:rPr>
            </w:pPr>
          </w:p>
        </w:tc>
      </w:tr>
      <w:tr w:rsidR="004E64E4" w:rsidRPr="00F94D31" w:rsidTr="00DB3131">
        <w:tc>
          <w:tcPr>
            <w:tcW w:w="4219" w:type="dxa"/>
          </w:tcPr>
          <w:p w:rsidR="00C508DD" w:rsidRPr="00F94D31" w:rsidRDefault="00C508DD" w:rsidP="006A2D58">
            <w:pPr>
              <w:jc w:val="both"/>
              <w:rPr>
                <w:rFonts w:ascii="Arial" w:hAnsi="Arial" w:cs="Arial"/>
                <w:sz w:val="22"/>
                <w:szCs w:val="22"/>
                <w:lang w:eastAsia="es-ES_tradnl"/>
              </w:rPr>
            </w:pPr>
            <w:r w:rsidRPr="00F94D31">
              <w:rPr>
                <w:rFonts w:ascii="Arial" w:hAnsi="Arial" w:cs="Arial"/>
                <w:sz w:val="22"/>
                <w:szCs w:val="22"/>
                <w:lang w:eastAsia="es-ES_tradnl"/>
              </w:rPr>
              <w:lastRenderedPageBreak/>
              <w:t>a) Parte-hartzailearen edo haren ordezkariaren nortasun-agiriaren fotokopia. Gainera, beste pertsona edo erakunde baten izenean badihardu, notario-ahalordea aurkeztuko da eta erakunde honek askietsiko du kartazal horretan aurkeztutako agirien sailkapen-prozesuan.</w:t>
            </w:r>
          </w:p>
          <w:p w:rsidR="00C508DD" w:rsidRPr="00F94D31" w:rsidRDefault="00C508DD" w:rsidP="001F348B">
            <w:pPr>
              <w:jc w:val="both"/>
              <w:rPr>
                <w:rFonts w:ascii="Arial" w:hAnsi="Arial" w:cs="Arial"/>
                <w:b/>
                <w:sz w:val="22"/>
                <w:szCs w:val="22"/>
                <w:lang w:val="es-ES_tradnl" w:eastAsia="es-ES_tradnl"/>
              </w:rPr>
            </w:pPr>
          </w:p>
        </w:tc>
        <w:tc>
          <w:tcPr>
            <w:tcW w:w="284" w:type="dxa"/>
          </w:tcPr>
          <w:p w:rsidR="00C508DD" w:rsidRPr="00F94D31" w:rsidRDefault="00C508DD" w:rsidP="001F5195">
            <w:pPr>
              <w:jc w:val="both"/>
              <w:rPr>
                <w:rFonts w:ascii="Arial" w:hAnsi="Arial" w:cs="Arial"/>
                <w:b/>
                <w:sz w:val="22"/>
                <w:szCs w:val="22"/>
                <w:lang w:val="es-ES_tradnl" w:eastAsia="es-ES_tradnl"/>
              </w:rPr>
            </w:pPr>
          </w:p>
        </w:tc>
        <w:tc>
          <w:tcPr>
            <w:tcW w:w="4536" w:type="dxa"/>
          </w:tcPr>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a) Fotocopia del Documento Nacional de Identidad del participante o su representante. Además en el caso de que se actúe en representación de otra persona o entidad, poder notarial, el cual será bastanteado por esta entidad en el proceso de calificación de la documentación aportada en este sobre.</w:t>
            </w:r>
          </w:p>
          <w:p w:rsidR="00C508DD" w:rsidRPr="00F94D31" w:rsidRDefault="00C508DD" w:rsidP="007B028C">
            <w:pPr>
              <w:jc w:val="both"/>
              <w:rPr>
                <w:rFonts w:ascii="Arial" w:hAnsi="Arial" w:cs="Arial"/>
                <w:sz w:val="22"/>
                <w:szCs w:val="22"/>
                <w:lang w:val="es-ES_tradnl" w:eastAsia="es-ES_tradnl"/>
              </w:rPr>
            </w:pPr>
          </w:p>
        </w:tc>
      </w:tr>
      <w:tr w:rsidR="004E64E4" w:rsidRPr="00F94D31" w:rsidTr="00DB3131">
        <w:tc>
          <w:tcPr>
            <w:tcW w:w="4219" w:type="dxa"/>
          </w:tcPr>
          <w:p w:rsidR="00C508DD" w:rsidRPr="00F94D31" w:rsidRDefault="00C508DD" w:rsidP="006A2D58">
            <w:pPr>
              <w:jc w:val="both"/>
              <w:rPr>
                <w:rFonts w:ascii="Arial" w:hAnsi="Arial" w:cs="Arial"/>
                <w:sz w:val="22"/>
                <w:szCs w:val="22"/>
                <w:lang w:eastAsia="es-ES_tradnl"/>
              </w:rPr>
            </w:pPr>
            <w:r w:rsidRPr="00F94D31">
              <w:rPr>
                <w:rFonts w:ascii="Arial" w:hAnsi="Arial" w:cs="Arial"/>
                <w:sz w:val="22"/>
                <w:szCs w:val="22"/>
                <w:lang w:eastAsia="es-ES_tradnl"/>
              </w:rPr>
              <w:t xml:space="preserve">b) </w:t>
            </w:r>
            <w:r w:rsidRPr="00F94D31">
              <w:rPr>
                <w:rFonts w:ascii="Arial" w:hAnsi="Arial" w:cs="Arial"/>
                <w:spacing w:val="-2"/>
                <w:sz w:val="22"/>
                <w:szCs w:val="22"/>
              </w:rPr>
              <w:t>Lizitatzaile</w:t>
            </w:r>
            <w:r w:rsidRPr="00F94D31">
              <w:rPr>
                <w:rFonts w:ascii="Arial" w:hAnsi="Arial" w:cs="Arial"/>
                <w:sz w:val="22"/>
                <w:szCs w:val="22"/>
                <w:lang w:eastAsia="es-ES_tradnl"/>
              </w:rPr>
              <w:t xml:space="preserve">a pertsona juridikoa izanez gero, eratze- edo aldaketa-eskritura aurkeztuko du, behar bezala inskribaturik Merkataritza Erregistroan eta identifikazio fiskaleko zenbakian, inskripzioa derrigorrezkoa baldin badu, aplikatu behar zaion merkataritzako legeriaren arabera. Hala ez bada, eraketaren, estatutuen edo fundazio-egintzaren eskritura edo agiria aurkeztuko du jarduteko gaitasuna duela frogatzeko. Agiri hori erregistro ofizial egokian inskribaturik egongo da, hala behar denean, eta bertan agertuko dira lizitatzailearen jarduera zuzentzen duten arauak. </w:t>
            </w:r>
          </w:p>
          <w:p w:rsidR="00C508DD" w:rsidRPr="00F94D31" w:rsidRDefault="00C508DD" w:rsidP="006A2D58">
            <w:pPr>
              <w:jc w:val="both"/>
              <w:rPr>
                <w:rFonts w:ascii="Arial" w:hAnsi="Arial" w:cs="Arial"/>
                <w:sz w:val="22"/>
                <w:szCs w:val="22"/>
                <w:lang w:eastAsia="es-ES_tradnl"/>
              </w:rPr>
            </w:pPr>
          </w:p>
          <w:p w:rsidR="00C508DD" w:rsidRPr="00F94D31" w:rsidRDefault="00C508DD" w:rsidP="006A2D58">
            <w:pPr>
              <w:jc w:val="both"/>
              <w:rPr>
                <w:rFonts w:ascii="Arial" w:hAnsi="Arial" w:cs="Arial"/>
                <w:sz w:val="22"/>
                <w:szCs w:val="22"/>
                <w:lang w:eastAsia="es-ES_tradnl"/>
              </w:rPr>
            </w:pPr>
            <w:r w:rsidRPr="00F94D31">
              <w:rPr>
                <w:rFonts w:ascii="Arial" w:hAnsi="Arial" w:cs="Arial"/>
                <w:sz w:val="22"/>
                <w:szCs w:val="22"/>
                <w:lang w:eastAsia="es-ES_tradnl"/>
              </w:rPr>
              <w:t>Enpresariak espainiarrak ez badira baina bai Europako Erkidegokoak, lanbide- edo merkataritza-erregistroko inskripzioaren egiaztagiria aurkeztu beharko dute, beren estatuko legeriak inskribatu beharra ezartzen baldin badie.</w:t>
            </w:r>
          </w:p>
          <w:p w:rsidR="00C508DD" w:rsidRPr="00F94D31" w:rsidRDefault="00C508DD" w:rsidP="006A2D58">
            <w:pPr>
              <w:jc w:val="both"/>
              <w:rPr>
                <w:rFonts w:ascii="Arial" w:hAnsi="Arial" w:cs="Arial"/>
                <w:sz w:val="22"/>
                <w:szCs w:val="22"/>
                <w:lang w:eastAsia="es-ES_tradnl"/>
              </w:rPr>
            </w:pPr>
          </w:p>
          <w:p w:rsidR="00C508DD" w:rsidRPr="00F94D31" w:rsidRDefault="00C508DD" w:rsidP="006A2D58">
            <w:pPr>
              <w:jc w:val="both"/>
              <w:rPr>
                <w:rFonts w:ascii="Arial" w:hAnsi="Arial" w:cs="Arial"/>
                <w:sz w:val="22"/>
                <w:szCs w:val="22"/>
                <w:lang w:eastAsia="es-ES_tradnl"/>
              </w:rPr>
            </w:pPr>
          </w:p>
          <w:p w:rsidR="00C508DD" w:rsidRPr="00F94D31" w:rsidRDefault="00C508DD" w:rsidP="006A2D58">
            <w:pPr>
              <w:jc w:val="both"/>
              <w:rPr>
                <w:rFonts w:ascii="Arial" w:hAnsi="Arial" w:cs="Arial"/>
                <w:spacing w:val="-2"/>
                <w:sz w:val="22"/>
                <w:szCs w:val="22"/>
              </w:rPr>
            </w:pPr>
            <w:r w:rsidRPr="00F94D31">
              <w:rPr>
                <w:rFonts w:ascii="Arial" w:hAnsi="Arial" w:cs="Arial"/>
                <w:sz w:val="22"/>
                <w:szCs w:val="22"/>
                <w:lang w:eastAsia="es-ES_tradnl"/>
              </w:rPr>
              <w:t>Bestelako enpresari atzerritarren jarduteko gaitasuna Espainiak dagokion Estatuan duen Diplomaziako Misio Iraunkorraren edo enpresaren egoitza hartzen duen lurralde-eremuko Kontsul Bulegoaren txostenaren bidez frogatuko da.</w:t>
            </w:r>
            <w:r w:rsidRPr="00F94D31">
              <w:rPr>
                <w:rFonts w:ascii="Arial" w:hAnsi="Arial" w:cs="Arial"/>
                <w:spacing w:val="-2"/>
                <w:sz w:val="22"/>
                <w:szCs w:val="22"/>
              </w:rPr>
              <w:t xml:space="preserve"> </w:t>
            </w:r>
          </w:p>
          <w:p w:rsidR="00C508DD" w:rsidRPr="00F94D31" w:rsidRDefault="00C508DD" w:rsidP="00413F01">
            <w:pPr>
              <w:jc w:val="both"/>
              <w:rPr>
                <w:rFonts w:ascii="Arial" w:hAnsi="Arial" w:cs="Arial"/>
                <w:b/>
                <w:sz w:val="22"/>
                <w:szCs w:val="22"/>
                <w:lang w:val="es-ES_tradnl" w:eastAsia="es-ES_tradnl"/>
              </w:rPr>
            </w:pPr>
          </w:p>
        </w:tc>
        <w:tc>
          <w:tcPr>
            <w:tcW w:w="284" w:type="dxa"/>
          </w:tcPr>
          <w:p w:rsidR="00C508DD" w:rsidRPr="00F94D31" w:rsidRDefault="00C508DD" w:rsidP="001F5195">
            <w:pPr>
              <w:jc w:val="both"/>
              <w:rPr>
                <w:rFonts w:ascii="Arial" w:hAnsi="Arial" w:cs="Arial"/>
                <w:b/>
                <w:sz w:val="22"/>
                <w:szCs w:val="22"/>
                <w:lang w:val="es-ES_tradnl" w:eastAsia="es-ES_tradnl"/>
              </w:rPr>
            </w:pPr>
          </w:p>
        </w:tc>
        <w:tc>
          <w:tcPr>
            <w:tcW w:w="4536" w:type="dxa"/>
          </w:tcPr>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 xml:space="preserve">b) Cuando el licitador sea una persona jurídica, escritura de constitución o modificación, en su caso, debidamente inscrita en el Registro Mercantil y número de identificación fiscal, cuando la inscripción fuera exigible conforme a la legislación mercantil que le sea aplicable. Si no lo fuere, la acreditación de la capacidad de obrar se realizará mediante la escritura o documento de constitución, estatutos o acto fundacional, en el que constaren las normas por las que se regula su actividad, inscritos, en su caso, en el correspondiente Registro oficial. </w:t>
            </w:r>
          </w:p>
          <w:p w:rsidR="00C508DD" w:rsidRPr="00F94D31" w:rsidRDefault="00C508DD" w:rsidP="007B028C">
            <w:pPr>
              <w:jc w:val="both"/>
              <w:rPr>
                <w:rFonts w:ascii="Arial" w:hAnsi="Arial" w:cs="Arial"/>
                <w:sz w:val="22"/>
                <w:szCs w:val="22"/>
                <w:lang w:val="es-ES_tradnl" w:eastAsia="es-ES_tradnl"/>
              </w:rPr>
            </w:pPr>
          </w:p>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Cuando se trate de empresarios no españoles de Estados miembros de la Unión Europea, deberán acreditar su inscripción en el registro procedente de acuerdo con la legislación del Estado donde estén establecidos o mediante la presentación de una declaración jurada o un certificado, de acuerdo con las disposiciones comunitarias de aplicación.</w:t>
            </w:r>
          </w:p>
          <w:p w:rsidR="00C508DD" w:rsidRPr="00F94D31" w:rsidRDefault="00C508DD" w:rsidP="007B028C">
            <w:pPr>
              <w:jc w:val="both"/>
              <w:rPr>
                <w:rFonts w:ascii="Arial" w:hAnsi="Arial" w:cs="Arial"/>
                <w:sz w:val="22"/>
                <w:szCs w:val="22"/>
                <w:lang w:val="es-ES_tradnl" w:eastAsia="es-ES_tradnl"/>
              </w:rPr>
            </w:pPr>
          </w:p>
          <w:p w:rsidR="00C508DD" w:rsidRPr="00F94D31" w:rsidRDefault="00C508DD" w:rsidP="007B028C">
            <w:pPr>
              <w:jc w:val="both"/>
              <w:rPr>
                <w:rFonts w:ascii="Arial" w:hAnsi="Arial" w:cs="Arial"/>
                <w:spacing w:val="-2"/>
                <w:sz w:val="22"/>
                <w:szCs w:val="22"/>
                <w:lang w:val="es-ES_tradnl" w:eastAsia="en-US"/>
              </w:rPr>
            </w:pPr>
            <w:r w:rsidRPr="00F94D31">
              <w:rPr>
                <w:rFonts w:ascii="Arial" w:hAnsi="Arial" w:cs="Arial"/>
                <w:sz w:val="22"/>
                <w:szCs w:val="22"/>
                <w:lang w:val="es-ES_tradnl" w:eastAsia="es-ES_tradnl"/>
              </w:rPr>
              <w:t>Los demás empresarios extranjeros deberán acreditar su capacidad de obrar con informe de la Misión Diplomática Permanente de España en el Estado correspondiente o de la Oficina Consular en cuyo ámbito territorial radique el domicilio de la empresa.</w:t>
            </w:r>
            <w:r w:rsidRPr="00F94D31">
              <w:rPr>
                <w:rFonts w:ascii="Arial" w:hAnsi="Arial" w:cs="Arial"/>
                <w:spacing w:val="-2"/>
                <w:sz w:val="22"/>
                <w:szCs w:val="22"/>
                <w:lang w:val="es-ES_tradnl"/>
              </w:rPr>
              <w:t xml:space="preserve"> </w:t>
            </w:r>
          </w:p>
          <w:p w:rsidR="00C508DD" w:rsidRPr="00F94D31" w:rsidRDefault="00C508DD" w:rsidP="007B028C">
            <w:pPr>
              <w:jc w:val="both"/>
              <w:rPr>
                <w:rFonts w:ascii="Arial" w:hAnsi="Arial" w:cs="Arial"/>
                <w:sz w:val="22"/>
                <w:szCs w:val="22"/>
                <w:lang w:val="es-ES_tradnl" w:eastAsia="es-ES_tradnl"/>
              </w:rPr>
            </w:pPr>
          </w:p>
        </w:tc>
      </w:tr>
      <w:tr w:rsidR="004E64E4" w:rsidRPr="00F94D31" w:rsidTr="00DB3131">
        <w:tc>
          <w:tcPr>
            <w:tcW w:w="4219" w:type="dxa"/>
          </w:tcPr>
          <w:p w:rsidR="00C508DD" w:rsidRPr="00F94D31" w:rsidRDefault="00C508DD" w:rsidP="006A2D58">
            <w:pPr>
              <w:jc w:val="both"/>
              <w:rPr>
                <w:rFonts w:ascii="Arial" w:hAnsi="Arial" w:cs="Arial"/>
                <w:sz w:val="22"/>
                <w:szCs w:val="22"/>
                <w:lang w:eastAsia="es-ES_tradnl"/>
              </w:rPr>
            </w:pPr>
            <w:r w:rsidRPr="00F94D31">
              <w:rPr>
                <w:rFonts w:ascii="Arial" w:hAnsi="Arial" w:cs="Arial"/>
                <w:sz w:val="22"/>
                <w:szCs w:val="22"/>
                <w:lang w:eastAsia="es-ES_tradnl"/>
              </w:rPr>
              <w:t xml:space="preserve">c) Lizitatzaileak erantzukizunpeko berariazko aitorpena aurkeztu behar du, Sektore Publikoko Kontratuen Legearen Testu Bateratuaren 60. </w:t>
            </w:r>
            <w:proofErr w:type="gramStart"/>
            <w:r w:rsidRPr="00F94D31">
              <w:rPr>
                <w:rFonts w:ascii="Arial" w:hAnsi="Arial" w:cs="Arial"/>
                <w:sz w:val="22"/>
                <w:szCs w:val="22"/>
                <w:lang w:eastAsia="es-ES_tradnl"/>
              </w:rPr>
              <w:t>artikuluan</w:t>
            </w:r>
            <w:proofErr w:type="gramEnd"/>
            <w:r w:rsidRPr="00F94D31">
              <w:rPr>
                <w:rFonts w:ascii="Arial" w:hAnsi="Arial" w:cs="Arial"/>
                <w:sz w:val="22"/>
                <w:szCs w:val="22"/>
                <w:lang w:eastAsia="es-ES_tradnl"/>
              </w:rPr>
              <w:t xml:space="preserve"> kontratatzeko ezarritako debekuetatik bat bera ere ez duela agertzeko. Aitorpen horretan berariaz adieraziko du </w:t>
            </w:r>
            <w:r w:rsidRPr="00F94D31">
              <w:rPr>
                <w:rFonts w:ascii="Arial" w:hAnsi="Arial" w:cs="Arial"/>
                <w:sz w:val="22"/>
                <w:szCs w:val="22"/>
                <w:lang w:eastAsia="es-ES_tradnl"/>
              </w:rPr>
              <w:lastRenderedPageBreak/>
              <w:t xml:space="preserve">kitaturik dituela zerga-betebeharrak eta Gizarte Segurantzarekikoak, indarrean dauden xedapenek ezarritakoak; edo, hala egiten ez badu, egiaztagiriak aurkeztuko ditu, betebehar horiek beterik dituela frogatzeko. </w:t>
            </w:r>
          </w:p>
          <w:p w:rsidR="00C508DD" w:rsidRPr="00F94D31" w:rsidRDefault="00C508DD" w:rsidP="001F348B">
            <w:pPr>
              <w:jc w:val="both"/>
              <w:rPr>
                <w:rFonts w:ascii="Arial" w:hAnsi="Arial" w:cs="Arial"/>
                <w:b/>
                <w:sz w:val="22"/>
                <w:szCs w:val="22"/>
                <w:lang w:val="es-ES_tradnl" w:eastAsia="es-ES_tradnl"/>
              </w:rPr>
            </w:pPr>
          </w:p>
        </w:tc>
        <w:tc>
          <w:tcPr>
            <w:tcW w:w="284" w:type="dxa"/>
          </w:tcPr>
          <w:p w:rsidR="00C508DD" w:rsidRPr="00F94D31" w:rsidRDefault="00C508DD" w:rsidP="001F5195">
            <w:pPr>
              <w:jc w:val="both"/>
              <w:rPr>
                <w:rFonts w:ascii="Arial" w:hAnsi="Arial" w:cs="Arial"/>
                <w:b/>
                <w:sz w:val="22"/>
                <w:szCs w:val="22"/>
                <w:lang w:val="es-ES_tradnl" w:eastAsia="es-ES_tradnl"/>
              </w:rPr>
            </w:pPr>
          </w:p>
        </w:tc>
        <w:tc>
          <w:tcPr>
            <w:tcW w:w="4536" w:type="dxa"/>
          </w:tcPr>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 xml:space="preserve">c) Declaración expresa responsable de no estar incurso en ninguna de las prohibiciones de contratar enumeradas en el artículo 60 del Texto Refundido de la Ley de Contratos del Sector Público, que comprenderá expresamente la circunstancia de hallarse al corriente del </w:t>
            </w:r>
            <w:r w:rsidRPr="00F94D31">
              <w:rPr>
                <w:rFonts w:ascii="Arial" w:hAnsi="Arial" w:cs="Arial"/>
                <w:sz w:val="22"/>
                <w:szCs w:val="22"/>
                <w:lang w:val="es-ES_tradnl" w:eastAsia="es-ES_tradnl"/>
              </w:rPr>
              <w:lastRenderedPageBreak/>
              <w:t xml:space="preserve">cumplimiento de las obligaciones tributarias y con la Seguridad Social impuestas por las disposiciones vigentes, salvo que se aporten certificaciones acreditativas de estas dos últimas circunstancias. </w:t>
            </w:r>
          </w:p>
          <w:p w:rsidR="00C508DD" w:rsidRPr="00F94D31" w:rsidRDefault="00C508DD" w:rsidP="007B028C">
            <w:pPr>
              <w:jc w:val="both"/>
              <w:rPr>
                <w:rFonts w:ascii="Arial" w:hAnsi="Arial" w:cs="Arial"/>
                <w:sz w:val="22"/>
                <w:szCs w:val="22"/>
                <w:lang w:val="es-ES_tradnl" w:eastAsia="es-ES_tradnl"/>
              </w:rPr>
            </w:pPr>
          </w:p>
        </w:tc>
      </w:tr>
      <w:tr w:rsidR="004E64E4" w:rsidRPr="00F94D31" w:rsidTr="00DB3131">
        <w:tc>
          <w:tcPr>
            <w:tcW w:w="4219" w:type="dxa"/>
          </w:tcPr>
          <w:p w:rsidR="002444EC" w:rsidRPr="00F94D31" w:rsidRDefault="002444EC" w:rsidP="002444EC">
            <w:pPr>
              <w:jc w:val="both"/>
              <w:rPr>
                <w:rFonts w:ascii="Arial" w:hAnsi="Arial" w:cs="Arial"/>
                <w:sz w:val="22"/>
                <w:szCs w:val="22"/>
                <w:lang w:eastAsia="es-ES_tradnl"/>
              </w:rPr>
            </w:pPr>
            <w:r w:rsidRPr="00F94D31">
              <w:rPr>
                <w:rFonts w:ascii="Arial" w:hAnsi="Arial" w:cs="Arial"/>
                <w:sz w:val="22"/>
                <w:szCs w:val="22"/>
                <w:lang w:eastAsia="es-ES_tradnl"/>
              </w:rPr>
              <w:lastRenderedPageBreak/>
              <w:t>d) Ekonomi Jardueren gaineko Zergan, kontratuaren xedeari dagokion epigrafean hain zuzen ere, alta eman diotela frogatzeko, lizitatzaileak alta-agiria aurkeztuko du, uneko ekitaldian bertan hartua badu, edo EJZren azken ordainagiria, gainerako kasuetan. Beti ere, zerga horren matrikulan bajarik hartu ez izanaren erantzukizunpeko adierazpena erantsiko du.</w:t>
            </w:r>
          </w:p>
          <w:p w:rsidR="002444EC" w:rsidRPr="00F94D31" w:rsidRDefault="002444EC" w:rsidP="006A2D58">
            <w:pPr>
              <w:jc w:val="both"/>
              <w:rPr>
                <w:rFonts w:ascii="Arial" w:hAnsi="Arial" w:cs="Arial"/>
                <w:sz w:val="22"/>
                <w:szCs w:val="22"/>
                <w:lang w:eastAsia="es-ES_tradnl"/>
              </w:rPr>
            </w:pPr>
          </w:p>
        </w:tc>
        <w:tc>
          <w:tcPr>
            <w:tcW w:w="284" w:type="dxa"/>
          </w:tcPr>
          <w:p w:rsidR="002444EC" w:rsidRPr="00F94D31" w:rsidRDefault="002444EC" w:rsidP="001F5195">
            <w:pPr>
              <w:jc w:val="both"/>
              <w:rPr>
                <w:rFonts w:ascii="Arial" w:hAnsi="Arial" w:cs="Arial"/>
                <w:b/>
                <w:sz w:val="22"/>
                <w:szCs w:val="22"/>
                <w:lang w:val="es-ES_tradnl" w:eastAsia="es-ES_tradnl"/>
              </w:rPr>
            </w:pPr>
          </w:p>
        </w:tc>
        <w:tc>
          <w:tcPr>
            <w:tcW w:w="4536" w:type="dxa"/>
          </w:tcPr>
          <w:p w:rsidR="002444EC" w:rsidRPr="00F94D31" w:rsidRDefault="002444EC" w:rsidP="002444E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d) Acreditación de estar dado de alta en el I.A.E., en el epígrafe que corresponda al objeto del contrato, mediante la presentación del alta, si se refiere al ejercicio corriente, o del último recibo del I.A.E, en los demás casos, acompañada en ambos supuestos de una declaración responsable de no haberse dado de baja en la matrícula del referido impuesto.</w:t>
            </w:r>
          </w:p>
          <w:p w:rsidR="002444EC" w:rsidRPr="00F94D31" w:rsidRDefault="002444EC" w:rsidP="007B028C">
            <w:pPr>
              <w:jc w:val="both"/>
              <w:rPr>
                <w:rFonts w:ascii="Arial" w:hAnsi="Arial" w:cs="Arial"/>
                <w:sz w:val="22"/>
                <w:szCs w:val="22"/>
                <w:lang w:val="es-ES_tradnl" w:eastAsia="es-ES_tradnl"/>
              </w:rPr>
            </w:pPr>
          </w:p>
        </w:tc>
      </w:tr>
      <w:tr w:rsidR="004E64E4" w:rsidRPr="00F94D31" w:rsidTr="00DB3131">
        <w:tc>
          <w:tcPr>
            <w:tcW w:w="4219" w:type="dxa"/>
          </w:tcPr>
          <w:p w:rsidR="00C508DD" w:rsidRPr="00F94D31" w:rsidRDefault="002444EC" w:rsidP="001F348B">
            <w:pPr>
              <w:jc w:val="both"/>
              <w:rPr>
                <w:rFonts w:ascii="Arial" w:hAnsi="Arial" w:cs="Arial"/>
                <w:sz w:val="22"/>
                <w:szCs w:val="22"/>
                <w:lang w:eastAsia="es-ES_tradnl"/>
              </w:rPr>
            </w:pPr>
            <w:r w:rsidRPr="00F94D31">
              <w:rPr>
                <w:rFonts w:ascii="Arial" w:hAnsi="Arial" w:cs="Arial"/>
                <w:sz w:val="22"/>
                <w:szCs w:val="22"/>
                <w:lang w:eastAsia="es-ES_tradnl"/>
              </w:rPr>
              <w:t xml:space="preserve">e) </w:t>
            </w:r>
            <w:r w:rsidR="00C508DD" w:rsidRPr="00F94D31">
              <w:rPr>
                <w:rFonts w:ascii="Arial" w:hAnsi="Arial" w:cs="Arial"/>
                <w:sz w:val="22"/>
                <w:szCs w:val="22"/>
                <w:lang w:eastAsia="es-ES_tradnl"/>
              </w:rPr>
              <w:t xml:space="preserve">Kontratistak D kategoria, </w:t>
            </w:r>
            <w:r w:rsidR="00216906" w:rsidRPr="00F94D31">
              <w:rPr>
                <w:rFonts w:ascii="Arial" w:hAnsi="Arial" w:cs="Arial"/>
                <w:sz w:val="22"/>
                <w:szCs w:val="22"/>
                <w:lang w:eastAsia="es-ES_tradnl"/>
              </w:rPr>
              <w:t>G</w:t>
            </w:r>
            <w:r w:rsidR="00C508DD" w:rsidRPr="00F94D31">
              <w:rPr>
                <w:rFonts w:ascii="Arial" w:hAnsi="Arial" w:cs="Arial"/>
                <w:sz w:val="22"/>
                <w:szCs w:val="22"/>
                <w:lang w:eastAsia="es-ES_tradnl"/>
              </w:rPr>
              <w:t xml:space="preserve"> talde eta </w:t>
            </w:r>
            <w:r w:rsidR="00216906" w:rsidRPr="00F94D31">
              <w:rPr>
                <w:rFonts w:ascii="Arial" w:hAnsi="Arial" w:cs="Arial"/>
                <w:sz w:val="22"/>
                <w:szCs w:val="22"/>
                <w:lang w:eastAsia="es-ES_tradnl"/>
              </w:rPr>
              <w:t>6</w:t>
            </w:r>
            <w:r w:rsidR="00C508DD" w:rsidRPr="00F94D31">
              <w:rPr>
                <w:rFonts w:ascii="Arial" w:hAnsi="Arial" w:cs="Arial"/>
                <w:sz w:val="22"/>
                <w:szCs w:val="22"/>
                <w:lang w:eastAsia="es-ES_tradnl"/>
              </w:rPr>
              <w:t xml:space="preserve"> azpitaldeko obrak kontratatzeko gaitasuna ematen dion sailkapena duela egiaztatzen duen agiria</w:t>
            </w:r>
          </w:p>
          <w:p w:rsidR="006C0DBE" w:rsidRPr="00F94D31" w:rsidRDefault="006C0DBE" w:rsidP="001F348B">
            <w:pPr>
              <w:jc w:val="both"/>
              <w:rPr>
                <w:rFonts w:ascii="Arial" w:hAnsi="Arial" w:cs="Arial"/>
                <w:sz w:val="22"/>
                <w:szCs w:val="22"/>
                <w:lang w:val="es-ES_tradnl" w:eastAsia="es-ES_tradnl"/>
              </w:rPr>
            </w:pPr>
          </w:p>
          <w:p w:rsidR="006C0DBE" w:rsidRPr="00F94D31" w:rsidRDefault="006C0DBE" w:rsidP="006C0DBE">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 xml:space="preserve">Proposamenetan, kontratua burutuko duten langileen izen-abizenak eta horien lanbide-prestakuntza adierazi beharko dira, kontratuarekiko atxikimenduarekin batera. </w:t>
            </w:r>
          </w:p>
          <w:p w:rsidR="006C0DBE" w:rsidRPr="00F94D31" w:rsidRDefault="006C0DBE" w:rsidP="001F348B">
            <w:pPr>
              <w:jc w:val="both"/>
              <w:rPr>
                <w:rFonts w:ascii="Arial" w:hAnsi="Arial" w:cs="Arial"/>
                <w:b/>
                <w:sz w:val="22"/>
                <w:szCs w:val="22"/>
                <w:lang w:val="es-ES_tradnl" w:eastAsia="es-ES_tradnl"/>
              </w:rPr>
            </w:pPr>
          </w:p>
        </w:tc>
        <w:tc>
          <w:tcPr>
            <w:tcW w:w="284" w:type="dxa"/>
          </w:tcPr>
          <w:p w:rsidR="00C508DD" w:rsidRPr="00F94D31" w:rsidRDefault="00C508DD" w:rsidP="001F5195">
            <w:pPr>
              <w:jc w:val="both"/>
              <w:rPr>
                <w:rFonts w:ascii="Arial" w:hAnsi="Arial" w:cs="Arial"/>
                <w:b/>
                <w:sz w:val="22"/>
                <w:szCs w:val="22"/>
                <w:lang w:val="es-ES_tradnl" w:eastAsia="es-ES_tradnl"/>
              </w:rPr>
            </w:pPr>
          </w:p>
        </w:tc>
        <w:tc>
          <w:tcPr>
            <w:tcW w:w="4536" w:type="dxa"/>
          </w:tcPr>
          <w:p w:rsidR="00C508DD" w:rsidRPr="00F94D31" w:rsidRDefault="002444EC"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 xml:space="preserve">e) </w:t>
            </w:r>
            <w:r w:rsidR="00C508DD" w:rsidRPr="00F94D31">
              <w:rPr>
                <w:rFonts w:ascii="Arial" w:hAnsi="Arial" w:cs="Arial"/>
                <w:sz w:val="22"/>
                <w:szCs w:val="22"/>
                <w:lang w:val="es-ES_tradnl" w:eastAsia="es-ES_tradnl"/>
              </w:rPr>
              <w:t xml:space="preserve">Documento que acredite la clasificación del contratista que habilite para contratar las obras de la categoría D, grupo </w:t>
            </w:r>
            <w:r w:rsidR="00370F44" w:rsidRPr="00F94D31">
              <w:rPr>
                <w:rFonts w:ascii="Arial" w:hAnsi="Arial" w:cs="Arial"/>
                <w:sz w:val="22"/>
                <w:szCs w:val="22"/>
                <w:lang w:val="es-ES_tradnl" w:eastAsia="es-ES_tradnl"/>
              </w:rPr>
              <w:t>G</w:t>
            </w:r>
            <w:r w:rsidR="00C508DD" w:rsidRPr="00F94D31">
              <w:rPr>
                <w:rFonts w:ascii="Arial" w:hAnsi="Arial" w:cs="Arial"/>
                <w:sz w:val="22"/>
                <w:szCs w:val="22"/>
                <w:lang w:val="es-ES_tradnl" w:eastAsia="es-ES_tradnl"/>
              </w:rPr>
              <w:t xml:space="preserve">, subgrupo </w:t>
            </w:r>
            <w:r w:rsidR="00216906" w:rsidRPr="00F94D31">
              <w:rPr>
                <w:rFonts w:ascii="Arial" w:hAnsi="Arial" w:cs="Arial"/>
                <w:sz w:val="22"/>
                <w:szCs w:val="22"/>
                <w:lang w:val="es-ES_tradnl" w:eastAsia="es-ES_tradnl"/>
              </w:rPr>
              <w:t>6</w:t>
            </w:r>
            <w:r w:rsidR="00C508DD" w:rsidRPr="00F94D31">
              <w:rPr>
                <w:rFonts w:ascii="Arial" w:hAnsi="Arial" w:cs="Arial"/>
                <w:sz w:val="22"/>
                <w:szCs w:val="22"/>
                <w:lang w:val="es-ES_tradnl" w:eastAsia="es-ES_tradnl"/>
              </w:rPr>
              <w:t>.</w:t>
            </w:r>
          </w:p>
          <w:p w:rsidR="00C508DD" w:rsidRPr="00F94D31" w:rsidRDefault="00C508DD" w:rsidP="007B028C">
            <w:pPr>
              <w:jc w:val="both"/>
              <w:rPr>
                <w:rFonts w:ascii="Arial" w:hAnsi="Arial" w:cs="Arial"/>
                <w:sz w:val="22"/>
                <w:szCs w:val="22"/>
                <w:lang w:val="es-ES_tradnl" w:eastAsia="es-ES_tradnl"/>
              </w:rPr>
            </w:pPr>
          </w:p>
          <w:p w:rsidR="006C0DBE" w:rsidRPr="00F94D31" w:rsidRDefault="006C0DBE" w:rsidP="006C0DBE">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Las proposiciones deberán especificar, además, los nombres y la cualificación profesional del personal responsable de la ejecución del contrato, así como, el compromiso de adhesión al contrato.</w:t>
            </w:r>
          </w:p>
          <w:p w:rsidR="00FD28CE" w:rsidRPr="00F94D31" w:rsidRDefault="00FD28CE" w:rsidP="007B028C">
            <w:pPr>
              <w:jc w:val="both"/>
              <w:rPr>
                <w:rFonts w:ascii="Arial" w:hAnsi="Arial" w:cs="Arial"/>
                <w:sz w:val="22"/>
                <w:szCs w:val="22"/>
                <w:lang w:val="es-ES_tradnl" w:eastAsia="es-ES_tradnl"/>
              </w:rPr>
            </w:pPr>
          </w:p>
        </w:tc>
      </w:tr>
      <w:tr w:rsidR="004E64E4" w:rsidRPr="00F94D31" w:rsidTr="00DB3131">
        <w:tc>
          <w:tcPr>
            <w:tcW w:w="4219" w:type="dxa"/>
          </w:tcPr>
          <w:p w:rsidR="00C508DD" w:rsidRPr="00F94D31" w:rsidRDefault="00C508DD" w:rsidP="006A2D58">
            <w:pPr>
              <w:jc w:val="both"/>
              <w:rPr>
                <w:rFonts w:ascii="Arial" w:hAnsi="Arial" w:cs="Arial"/>
                <w:sz w:val="22"/>
                <w:szCs w:val="22"/>
                <w:lang w:eastAsia="es-ES_tradnl"/>
              </w:rPr>
            </w:pPr>
            <w:r w:rsidRPr="00F94D31">
              <w:rPr>
                <w:rFonts w:ascii="Arial" w:hAnsi="Arial" w:cs="Arial"/>
                <w:sz w:val="22"/>
                <w:szCs w:val="22"/>
                <w:lang w:eastAsia="es-ES_tradnl"/>
              </w:rPr>
              <w:t>f) Hainbat enpresak lehiaketara jotzen badute aldi baterako enpresa-batasuna eratuz, taldekide bakoitzak bere gaitasuna eta kaudimena frogatu beharko ditu aurreko puntuetan ezarritakoaren arabera. Esleipena lortuz gero, AEB formala eratzeko konpromisoa agertu beharko dute enpresa guztiek. Bestaldetik, aldi baterako enpresa-batasuneko kide bakoitzak kontratuaren zein zati egingo lukeen adierazi beharko dute proposamenean, kide bakoitzaren kaudimen-baldintzak zehaztu eta egiaztatu ahal izateko.</w:t>
            </w:r>
          </w:p>
          <w:p w:rsidR="00C508DD" w:rsidRPr="00F94D31" w:rsidRDefault="00C508DD" w:rsidP="001F348B">
            <w:pPr>
              <w:jc w:val="both"/>
              <w:rPr>
                <w:rFonts w:ascii="Arial" w:hAnsi="Arial" w:cs="Arial"/>
                <w:b/>
                <w:sz w:val="22"/>
                <w:szCs w:val="22"/>
                <w:lang w:val="es-ES_tradnl" w:eastAsia="es-ES_tradnl"/>
              </w:rPr>
            </w:pPr>
          </w:p>
        </w:tc>
        <w:tc>
          <w:tcPr>
            <w:tcW w:w="284" w:type="dxa"/>
          </w:tcPr>
          <w:p w:rsidR="00C508DD" w:rsidRPr="00F94D31" w:rsidRDefault="00C508DD" w:rsidP="001F5195">
            <w:pPr>
              <w:jc w:val="both"/>
              <w:rPr>
                <w:rFonts w:ascii="Arial" w:hAnsi="Arial" w:cs="Arial"/>
                <w:b/>
                <w:sz w:val="22"/>
                <w:szCs w:val="22"/>
                <w:lang w:val="es-ES_tradnl" w:eastAsia="es-ES_tradnl"/>
              </w:rPr>
            </w:pPr>
          </w:p>
        </w:tc>
        <w:tc>
          <w:tcPr>
            <w:tcW w:w="4536" w:type="dxa"/>
          </w:tcPr>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f) En el caso de que varios empresarios acudan a la licitación constituyendo una Unión Temporal de Empresas, cada una de las que la componen deberá acreditar su capacidad y su solvencia conforme a lo establecido en los puntos anteriores, y, asimismo, aportar el compromiso de constituirse formalmente en UTE en caso de resultar adjudicatarios. Igualmente, indicarán en la proposición la parte del objeto que cada miembro de la UTE realizaría, con el fin de determinar y comprobar los requisitos de solvencia de todos ellos.</w:t>
            </w:r>
          </w:p>
          <w:p w:rsidR="00C508DD" w:rsidRPr="00F94D31" w:rsidRDefault="00C508DD" w:rsidP="007B028C">
            <w:pPr>
              <w:jc w:val="both"/>
              <w:rPr>
                <w:rFonts w:ascii="Arial" w:hAnsi="Arial" w:cs="Arial"/>
                <w:sz w:val="22"/>
                <w:szCs w:val="22"/>
                <w:lang w:val="es-ES_tradnl" w:eastAsia="es-ES_tradnl"/>
              </w:rPr>
            </w:pPr>
          </w:p>
          <w:p w:rsidR="00C508DD" w:rsidRPr="00F94D31" w:rsidRDefault="00C508DD" w:rsidP="007B028C">
            <w:pPr>
              <w:jc w:val="both"/>
              <w:rPr>
                <w:rFonts w:ascii="Arial" w:hAnsi="Arial" w:cs="Arial"/>
                <w:sz w:val="22"/>
                <w:szCs w:val="22"/>
                <w:lang w:val="es-ES_tradnl" w:eastAsia="es-ES_tradnl"/>
              </w:rPr>
            </w:pPr>
          </w:p>
        </w:tc>
      </w:tr>
      <w:tr w:rsidR="004E64E4" w:rsidRPr="00F94D31" w:rsidTr="00DB3131">
        <w:tc>
          <w:tcPr>
            <w:tcW w:w="4219" w:type="dxa"/>
          </w:tcPr>
          <w:p w:rsidR="00C508DD" w:rsidRPr="00F94D31" w:rsidRDefault="00C508DD" w:rsidP="001F348B">
            <w:pPr>
              <w:jc w:val="both"/>
              <w:rPr>
                <w:rFonts w:ascii="Arial" w:hAnsi="Arial" w:cs="Arial"/>
                <w:b/>
                <w:sz w:val="22"/>
                <w:szCs w:val="22"/>
                <w:lang w:eastAsia="es-ES_tradnl"/>
              </w:rPr>
            </w:pPr>
            <w:r w:rsidRPr="00F94D31">
              <w:rPr>
                <w:rFonts w:ascii="Arial" w:hAnsi="Arial" w:cs="Arial"/>
                <w:sz w:val="22"/>
                <w:szCs w:val="22"/>
                <w:lang w:eastAsia="es-ES_tradnl"/>
              </w:rPr>
              <w:t>g) Atzerriko enpresak badira, Espainiako epaitegi edo auzitegien menpe jarriko direla adierazi beharko dute, kontratuarekin zuzen edo zeharka zerikusia duten gorabehera guztietarako, eta, hala egokituz gero, lizitatzaileari legokiokeen atzerriko jurisdikzioari uko egingo lioketela.</w:t>
            </w:r>
          </w:p>
        </w:tc>
        <w:tc>
          <w:tcPr>
            <w:tcW w:w="284" w:type="dxa"/>
          </w:tcPr>
          <w:p w:rsidR="00C508DD" w:rsidRPr="00F94D31" w:rsidRDefault="00C508DD" w:rsidP="001F5195">
            <w:pPr>
              <w:jc w:val="both"/>
              <w:rPr>
                <w:rFonts w:ascii="Arial" w:hAnsi="Arial" w:cs="Arial"/>
                <w:b/>
                <w:sz w:val="22"/>
                <w:szCs w:val="22"/>
                <w:lang w:eastAsia="es-ES_tradnl"/>
              </w:rPr>
            </w:pPr>
          </w:p>
        </w:tc>
        <w:tc>
          <w:tcPr>
            <w:tcW w:w="4536" w:type="dxa"/>
          </w:tcPr>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g) Para las empresas extranjeras, declaración de someterse a la jurisdicción de los Juzgados y Tribunales españoles de cualquier orden, para todas las incidencias que de modo directo o indirecto pudieran surgir del contrato, con renuncia, en su caso, al fuero jurisdiccional extranjero que pudiera corresponder al licitante.</w:t>
            </w:r>
          </w:p>
          <w:p w:rsidR="00C508DD" w:rsidRDefault="00C508DD" w:rsidP="007B028C">
            <w:pPr>
              <w:jc w:val="both"/>
              <w:rPr>
                <w:rFonts w:ascii="Arial" w:hAnsi="Arial" w:cs="Arial"/>
                <w:sz w:val="22"/>
                <w:szCs w:val="22"/>
                <w:lang w:val="es-ES_tradnl" w:eastAsia="es-ES_tradnl"/>
              </w:rPr>
            </w:pPr>
          </w:p>
          <w:p w:rsidR="00825CA1" w:rsidRPr="00F94D31" w:rsidRDefault="00825CA1" w:rsidP="007B028C">
            <w:pPr>
              <w:jc w:val="both"/>
              <w:rPr>
                <w:rFonts w:ascii="Arial" w:hAnsi="Arial" w:cs="Arial"/>
                <w:sz w:val="22"/>
                <w:szCs w:val="22"/>
                <w:lang w:val="es-ES_tradnl" w:eastAsia="es-ES_tradnl"/>
              </w:rPr>
            </w:pPr>
          </w:p>
        </w:tc>
      </w:tr>
      <w:tr w:rsidR="004E64E4" w:rsidRPr="00F94D31" w:rsidTr="00DB3131">
        <w:tc>
          <w:tcPr>
            <w:tcW w:w="4219" w:type="dxa"/>
          </w:tcPr>
          <w:p w:rsidR="00C508DD" w:rsidRPr="00F94D31" w:rsidRDefault="00C508DD" w:rsidP="006A2D58">
            <w:pPr>
              <w:jc w:val="both"/>
              <w:rPr>
                <w:rFonts w:ascii="Arial" w:hAnsi="Arial" w:cs="Arial"/>
                <w:sz w:val="22"/>
                <w:szCs w:val="22"/>
                <w:lang w:eastAsia="es-ES_tradnl"/>
              </w:rPr>
            </w:pPr>
            <w:r w:rsidRPr="00F94D31">
              <w:rPr>
                <w:rFonts w:ascii="Arial" w:hAnsi="Arial" w:cs="Arial"/>
                <w:sz w:val="22"/>
                <w:szCs w:val="22"/>
                <w:lang w:eastAsia="es-ES_tradnl"/>
              </w:rPr>
              <w:lastRenderedPageBreak/>
              <w:t>h) Prozedura horren ondorioz sortzen diren jakinarazpenak egiteko helbide elektronikoa, SPKLTBaren 151.4 artikuluan aurreikusitakoaren arabera.</w:t>
            </w:r>
          </w:p>
          <w:p w:rsidR="00C508DD" w:rsidRPr="00F94D31" w:rsidRDefault="00C508DD" w:rsidP="001F348B">
            <w:pPr>
              <w:jc w:val="both"/>
              <w:rPr>
                <w:rFonts w:ascii="Arial" w:hAnsi="Arial" w:cs="Arial"/>
                <w:b/>
                <w:sz w:val="22"/>
                <w:szCs w:val="22"/>
                <w:lang w:val="es-ES_tradnl" w:eastAsia="es-ES_tradnl"/>
              </w:rPr>
            </w:pPr>
          </w:p>
        </w:tc>
        <w:tc>
          <w:tcPr>
            <w:tcW w:w="284" w:type="dxa"/>
          </w:tcPr>
          <w:p w:rsidR="00C508DD" w:rsidRPr="00F94D31" w:rsidRDefault="00C508DD" w:rsidP="001F5195">
            <w:pPr>
              <w:jc w:val="both"/>
              <w:rPr>
                <w:rFonts w:ascii="Arial" w:hAnsi="Arial" w:cs="Arial"/>
                <w:b/>
                <w:sz w:val="22"/>
                <w:szCs w:val="22"/>
                <w:lang w:val="es-ES_tradnl" w:eastAsia="es-ES_tradnl"/>
              </w:rPr>
            </w:pPr>
          </w:p>
        </w:tc>
        <w:tc>
          <w:tcPr>
            <w:tcW w:w="4536" w:type="dxa"/>
          </w:tcPr>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h) La dirección de correo electrónico en la que se efectuarán las notificaciones derivadas de este procedimiento, de acuerdo y con los efectos previstos en el art. 151.4 del TRLCSP.</w:t>
            </w:r>
          </w:p>
          <w:p w:rsidR="00C508DD" w:rsidRPr="00F94D31" w:rsidRDefault="00C508DD" w:rsidP="007B028C">
            <w:pPr>
              <w:jc w:val="both"/>
              <w:rPr>
                <w:rFonts w:ascii="Arial" w:hAnsi="Arial" w:cs="Arial"/>
                <w:sz w:val="22"/>
                <w:szCs w:val="22"/>
                <w:lang w:val="es-ES_tradnl" w:eastAsia="es-ES_tradnl"/>
              </w:rPr>
            </w:pPr>
          </w:p>
        </w:tc>
      </w:tr>
      <w:tr w:rsidR="004E64E4" w:rsidRPr="00F94D31" w:rsidTr="00DB3131">
        <w:tc>
          <w:tcPr>
            <w:tcW w:w="4219" w:type="dxa"/>
          </w:tcPr>
          <w:p w:rsidR="00C508DD" w:rsidRPr="00F94D31" w:rsidRDefault="00C508DD" w:rsidP="006A2D58">
            <w:pPr>
              <w:jc w:val="both"/>
              <w:rPr>
                <w:rFonts w:ascii="Arial" w:hAnsi="Arial" w:cs="Arial"/>
                <w:sz w:val="22"/>
                <w:szCs w:val="22"/>
                <w:lang w:eastAsia="es-ES_tradnl"/>
              </w:rPr>
            </w:pPr>
            <w:r w:rsidRPr="00F94D31">
              <w:rPr>
                <w:rFonts w:ascii="Arial" w:hAnsi="Arial" w:cs="Arial"/>
                <w:sz w:val="22"/>
                <w:szCs w:val="22"/>
                <w:lang w:eastAsia="es-ES_tradnl"/>
              </w:rPr>
              <w:t xml:space="preserve">Goiko a), b) eta e) puntuetan adierazitako baldintzak ziurtatzeko Euskal Autonomia Erkidegoko </w:t>
            </w:r>
            <w:r w:rsidRPr="00F94D31">
              <w:rPr>
                <w:rFonts w:ascii="Arial" w:hAnsi="Arial" w:cs="Arial"/>
                <w:spacing w:val="-2"/>
                <w:sz w:val="22"/>
                <w:szCs w:val="22"/>
              </w:rPr>
              <w:t>Kontratisten</w:t>
            </w:r>
            <w:r w:rsidRPr="00F94D31">
              <w:rPr>
                <w:rFonts w:ascii="Arial" w:hAnsi="Arial" w:cs="Arial"/>
                <w:sz w:val="22"/>
                <w:szCs w:val="22"/>
                <w:lang w:eastAsia="es-ES_tradnl"/>
              </w:rPr>
              <w:t xml:space="preserve"> eta Sailkatutako Enpresen Erregistro Ofizialeko ziurtagiriarekin, Estatuko Lizitatzaileen eta Sailkatutako Enpresen Erregistro Ofizialeko ziurtagiriarekin, edo Europar Batasuneko sailkapen-ziurtagiri batekin, SPKLTBaren 84. </w:t>
            </w:r>
            <w:proofErr w:type="gramStart"/>
            <w:r w:rsidRPr="00F94D31">
              <w:rPr>
                <w:rFonts w:ascii="Arial" w:hAnsi="Arial" w:cs="Arial"/>
                <w:sz w:val="22"/>
                <w:szCs w:val="22"/>
                <w:lang w:eastAsia="es-ES_tradnl"/>
              </w:rPr>
              <w:t>artikuluak</w:t>
            </w:r>
            <w:proofErr w:type="gramEnd"/>
            <w:r w:rsidRPr="00F94D31">
              <w:rPr>
                <w:rFonts w:ascii="Arial" w:hAnsi="Arial" w:cs="Arial"/>
                <w:sz w:val="22"/>
                <w:szCs w:val="22"/>
                <w:lang w:eastAsia="es-ES_tradnl"/>
              </w:rPr>
              <w:t xml:space="preserve"> xedatutakoaren arabera. Aipatu ziurtapenarekin batera, adierazitako egoerak aldatu ez direla ziurtatzen duen lizitatzailearen ardura-adierazpena ere gehitu beharko da.</w:t>
            </w:r>
          </w:p>
          <w:p w:rsidR="00C508DD" w:rsidRPr="00F94D31" w:rsidRDefault="00C508DD" w:rsidP="006A2D58">
            <w:pPr>
              <w:jc w:val="both"/>
              <w:rPr>
                <w:rFonts w:ascii="Arial" w:hAnsi="Arial" w:cs="Arial"/>
                <w:sz w:val="22"/>
                <w:szCs w:val="22"/>
                <w:lang w:eastAsia="es-ES_tradnl"/>
              </w:rPr>
            </w:pPr>
          </w:p>
          <w:p w:rsidR="00C508DD" w:rsidRPr="00F94D31" w:rsidRDefault="00C508DD" w:rsidP="006A2D58">
            <w:pPr>
              <w:jc w:val="both"/>
              <w:rPr>
                <w:rFonts w:ascii="Arial" w:hAnsi="Arial" w:cs="Arial"/>
                <w:sz w:val="22"/>
                <w:szCs w:val="22"/>
                <w:lang w:val="en-US" w:eastAsia="es-ES_tradnl"/>
              </w:rPr>
            </w:pPr>
            <w:r w:rsidRPr="00F94D31">
              <w:rPr>
                <w:rFonts w:ascii="Arial" w:hAnsi="Arial" w:cs="Arial"/>
                <w:sz w:val="22"/>
                <w:szCs w:val="22"/>
                <w:lang w:val="en-US" w:eastAsia="es-ES_tradnl"/>
              </w:rPr>
              <w:t xml:space="preserve">Aurreko atalean aipatutako ziurtapena elektronikoki eman daiteke </w:t>
            </w:r>
          </w:p>
          <w:p w:rsidR="00C508DD" w:rsidRPr="00F94D31" w:rsidRDefault="00C508DD" w:rsidP="001F348B">
            <w:pPr>
              <w:jc w:val="both"/>
              <w:rPr>
                <w:rFonts w:ascii="Arial" w:hAnsi="Arial" w:cs="Arial"/>
                <w:b/>
                <w:sz w:val="22"/>
                <w:szCs w:val="22"/>
                <w:lang w:val="en-US" w:eastAsia="es-ES_tradnl"/>
              </w:rPr>
            </w:pPr>
          </w:p>
        </w:tc>
        <w:tc>
          <w:tcPr>
            <w:tcW w:w="284" w:type="dxa"/>
          </w:tcPr>
          <w:p w:rsidR="00C508DD" w:rsidRPr="00F94D31" w:rsidRDefault="00C508DD" w:rsidP="001F5195">
            <w:pPr>
              <w:jc w:val="both"/>
              <w:rPr>
                <w:rFonts w:ascii="Arial" w:hAnsi="Arial" w:cs="Arial"/>
                <w:b/>
                <w:sz w:val="22"/>
                <w:szCs w:val="22"/>
                <w:lang w:val="en-US" w:eastAsia="es-ES_tradnl"/>
              </w:rPr>
            </w:pPr>
          </w:p>
        </w:tc>
        <w:tc>
          <w:tcPr>
            <w:tcW w:w="4536" w:type="dxa"/>
          </w:tcPr>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Las circunstancias señaladas en las anteriores letras a), b) y e) podrán acreditarse mediante una certificación del Registro Oficial de Contratistas y Empresas Clasificadas de la Comunidad Autónoma Vasca, del Registro Oficial de Licitadores y Empresas Clasificadas del Estado o mediante un certificado comunitario de clasificación conforme a lo establecido en el art. 84 del TRLCSP. A la referida certificación deberá acompañarse una declaración responsable del licitador en la que manifieste que las circunstancias reflejadas en el correspondiente certificado no han experimentado variación.</w:t>
            </w:r>
          </w:p>
          <w:p w:rsidR="00C508DD" w:rsidRPr="00F94D31" w:rsidRDefault="00C508DD" w:rsidP="007B028C">
            <w:pPr>
              <w:jc w:val="both"/>
              <w:rPr>
                <w:rFonts w:ascii="Arial" w:hAnsi="Arial" w:cs="Arial"/>
                <w:sz w:val="22"/>
                <w:szCs w:val="22"/>
                <w:lang w:val="es-ES_tradnl" w:eastAsia="es-ES_tradnl"/>
              </w:rPr>
            </w:pPr>
          </w:p>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 xml:space="preserve">El certificado mencionado en el apartado anterior podrá ser expedido electrónicamente </w:t>
            </w:r>
          </w:p>
          <w:p w:rsidR="00C508DD" w:rsidRPr="00F94D31" w:rsidRDefault="00C508DD" w:rsidP="007B028C">
            <w:pPr>
              <w:jc w:val="both"/>
              <w:rPr>
                <w:rFonts w:ascii="Arial" w:hAnsi="Arial" w:cs="Arial"/>
                <w:sz w:val="22"/>
                <w:szCs w:val="22"/>
                <w:lang w:val="es-ES_tradnl" w:eastAsia="es-ES_tradnl"/>
              </w:rPr>
            </w:pPr>
          </w:p>
        </w:tc>
      </w:tr>
      <w:tr w:rsidR="004E64E4" w:rsidRPr="00F94D31" w:rsidTr="00DB3131">
        <w:tc>
          <w:tcPr>
            <w:tcW w:w="4219" w:type="dxa"/>
          </w:tcPr>
          <w:p w:rsidR="00C508DD" w:rsidRPr="00F94D31" w:rsidRDefault="00C508DD" w:rsidP="00425A23">
            <w:pPr>
              <w:jc w:val="both"/>
              <w:rPr>
                <w:rFonts w:ascii="Arial" w:hAnsi="Arial" w:cs="Arial"/>
                <w:sz w:val="22"/>
                <w:szCs w:val="22"/>
                <w:lang w:eastAsia="es-ES_tradnl"/>
              </w:rPr>
            </w:pPr>
            <w:r w:rsidRPr="00F94D31">
              <w:rPr>
                <w:rFonts w:ascii="Arial" w:hAnsi="Arial" w:cs="Arial"/>
                <w:sz w:val="22"/>
                <w:szCs w:val="22"/>
                <w:lang w:eastAsia="es-ES_tradnl"/>
              </w:rPr>
              <w:t xml:space="preserve">“B” kartazalaren azpititulua hau izango da: "BALIO JUDIZIO BATEN MENPE DAUDEN BALIOESPEN IRIZPIDEAK". Bertan, agiri honen II.1. </w:t>
            </w:r>
            <w:proofErr w:type="gramStart"/>
            <w:r w:rsidRPr="00F94D31">
              <w:rPr>
                <w:rFonts w:ascii="Arial" w:hAnsi="Arial" w:cs="Arial"/>
                <w:sz w:val="22"/>
                <w:szCs w:val="22"/>
                <w:lang w:eastAsia="es-ES_tradnl"/>
              </w:rPr>
              <w:t>klausulan</w:t>
            </w:r>
            <w:proofErr w:type="gramEnd"/>
            <w:r w:rsidRPr="00F94D31">
              <w:rPr>
                <w:rFonts w:ascii="Arial" w:hAnsi="Arial" w:cs="Arial"/>
                <w:sz w:val="22"/>
                <w:szCs w:val="22"/>
                <w:lang w:eastAsia="es-ES_tradnl"/>
              </w:rPr>
              <w:t xml:space="preserve"> adierazitako balio-judizioen araberako balioespen-irizpideei erreferentzia egiten dieten agiriak jasoko dira.</w:t>
            </w:r>
          </w:p>
          <w:p w:rsidR="00C508DD" w:rsidRPr="00F94D31" w:rsidRDefault="00C508DD" w:rsidP="001F348B">
            <w:pPr>
              <w:jc w:val="both"/>
              <w:rPr>
                <w:rFonts w:ascii="Arial" w:hAnsi="Arial" w:cs="Arial"/>
                <w:b/>
                <w:sz w:val="22"/>
                <w:szCs w:val="22"/>
                <w:lang w:val="es-ES_tradnl" w:eastAsia="es-ES_tradnl"/>
              </w:rPr>
            </w:pPr>
          </w:p>
        </w:tc>
        <w:tc>
          <w:tcPr>
            <w:tcW w:w="284" w:type="dxa"/>
          </w:tcPr>
          <w:p w:rsidR="00C508DD" w:rsidRPr="00F94D31" w:rsidRDefault="00C508DD" w:rsidP="001F5195">
            <w:pPr>
              <w:jc w:val="both"/>
              <w:rPr>
                <w:rFonts w:ascii="Arial" w:hAnsi="Arial" w:cs="Arial"/>
                <w:b/>
                <w:sz w:val="22"/>
                <w:szCs w:val="22"/>
                <w:lang w:val="es-ES_tradnl" w:eastAsia="es-ES_tradnl"/>
              </w:rPr>
            </w:pPr>
          </w:p>
        </w:tc>
        <w:tc>
          <w:tcPr>
            <w:tcW w:w="4536" w:type="dxa"/>
          </w:tcPr>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El sobre “B” se subtitulará “CRITERIOS DE VALORACION QUE DEPENDEN DE UN JUICIO DE VALOR” y contendrá los documentos referidos a los criterios cuya valoración depende de un juicio de valor, señalados en la cláusula II.1 de este pliego.</w:t>
            </w:r>
          </w:p>
          <w:p w:rsidR="00C508DD" w:rsidRPr="00F94D31" w:rsidRDefault="00C508DD" w:rsidP="00425A23">
            <w:pPr>
              <w:pStyle w:val="Zerrenda-paragrafoa"/>
              <w:jc w:val="both"/>
              <w:rPr>
                <w:rFonts w:ascii="Arial" w:hAnsi="Arial" w:cs="Arial"/>
                <w:sz w:val="22"/>
                <w:szCs w:val="22"/>
                <w:lang w:val="es-ES_tradnl" w:eastAsia="es-ES_tradnl"/>
              </w:rPr>
            </w:pPr>
          </w:p>
        </w:tc>
      </w:tr>
      <w:tr w:rsidR="004E64E4" w:rsidRPr="00F94D31" w:rsidTr="00DB3131">
        <w:tc>
          <w:tcPr>
            <w:tcW w:w="4219" w:type="dxa"/>
          </w:tcPr>
          <w:p w:rsidR="00C508DD" w:rsidRPr="00F94D31" w:rsidRDefault="00C508DD" w:rsidP="00425A23">
            <w:pPr>
              <w:jc w:val="both"/>
              <w:rPr>
                <w:rFonts w:ascii="Arial" w:hAnsi="Arial" w:cs="Arial"/>
                <w:sz w:val="22"/>
                <w:szCs w:val="22"/>
                <w:lang w:eastAsia="es-ES_tradnl"/>
              </w:rPr>
            </w:pPr>
            <w:r w:rsidRPr="00F94D31">
              <w:rPr>
                <w:rFonts w:ascii="Arial" w:hAnsi="Arial" w:cs="Arial"/>
                <w:sz w:val="22"/>
                <w:szCs w:val="22"/>
                <w:lang w:eastAsia="es-ES_tradnl"/>
              </w:rPr>
              <w:t>“C” kartazalaren azpititulua hau izango da: “DIRU-PROPOSAMENA ETA AUTOMATIKOKI BALIOESTEKO IRIZPIDEAK”. Hona hemen “C” kartazalean aurkeztu beharreko agiriak:</w:t>
            </w:r>
          </w:p>
          <w:p w:rsidR="00C508DD" w:rsidRPr="00F94D31" w:rsidRDefault="00C508DD" w:rsidP="001F348B">
            <w:pPr>
              <w:jc w:val="both"/>
              <w:rPr>
                <w:rFonts w:ascii="Arial" w:hAnsi="Arial" w:cs="Arial"/>
                <w:b/>
                <w:sz w:val="22"/>
                <w:szCs w:val="22"/>
                <w:lang w:val="es-ES_tradnl" w:eastAsia="es-ES_tradnl"/>
              </w:rPr>
            </w:pPr>
          </w:p>
        </w:tc>
        <w:tc>
          <w:tcPr>
            <w:tcW w:w="284" w:type="dxa"/>
          </w:tcPr>
          <w:p w:rsidR="00C508DD" w:rsidRPr="00F94D31" w:rsidRDefault="00C508DD" w:rsidP="001F5195">
            <w:pPr>
              <w:jc w:val="both"/>
              <w:rPr>
                <w:rFonts w:ascii="Arial" w:hAnsi="Arial" w:cs="Arial"/>
                <w:b/>
                <w:sz w:val="22"/>
                <w:szCs w:val="22"/>
                <w:lang w:val="es-ES_tradnl" w:eastAsia="es-ES_tradnl"/>
              </w:rPr>
            </w:pPr>
          </w:p>
        </w:tc>
        <w:tc>
          <w:tcPr>
            <w:tcW w:w="4536" w:type="dxa"/>
          </w:tcPr>
          <w:p w:rsidR="00C508DD" w:rsidRPr="00F94D31" w:rsidRDefault="00C508DD" w:rsidP="00A45E25">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El sobre “C” se subtitulará “PROPOSICION ECONOMICA Y CRITERIOS DE VALORACION AUTOMATICA” y contendrá los siguientes documentos:</w:t>
            </w:r>
          </w:p>
          <w:p w:rsidR="00A45E25" w:rsidRPr="00F94D31" w:rsidRDefault="00A45E25" w:rsidP="00A45E25">
            <w:pPr>
              <w:jc w:val="both"/>
              <w:rPr>
                <w:rFonts w:ascii="Arial" w:hAnsi="Arial" w:cs="Arial"/>
                <w:sz w:val="22"/>
                <w:szCs w:val="22"/>
                <w:lang w:val="es-ES_tradnl" w:eastAsia="es-ES_tradnl"/>
              </w:rPr>
            </w:pPr>
          </w:p>
        </w:tc>
      </w:tr>
      <w:tr w:rsidR="004E64E4" w:rsidRPr="00F94D31" w:rsidTr="00DB3131">
        <w:tc>
          <w:tcPr>
            <w:tcW w:w="4219" w:type="dxa"/>
          </w:tcPr>
          <w:p w:rsidR="00C508DD" w:rsidRPr="00F94D31" w:rsidRDefault="00C508DD" w:rsidP="00425A23">
            <w:pPr>
              <w:jc w:val="both"/>
              <w:rPr>
                <w:rFonts w:ascii="Arial" w:hAnsi="Arial" w:cs="Arial"/>
                <w:sz w:val="22"/>
                <w:szCs w:val="22"/>
                <w:lang w:eastAsia="es-ES_tradnl"/>
              </w:rPr>
            </w:pPr>
            <w:r w:rsidRPr="00F94D31">
              <w:rPr>
                <w:rFonts w:ascii="Arial" w:hAnsi="Arial" w:cs="Arial"/>
                <w:sz w:val="22"/>
                <w:szCs w:val="22"/>
                <w:lang w:eastAsia="es-ES_tradnl"/>
              </w:rPr>
              <w:t>a) I. eranskinean atxikitako ereduaren araberako diru-proposamena</w:t>
            </w:r>
          </w:p>
          <w:p w:rsidR="00C508DD" w:rsidRPr="00F94D31" w:rsidRDefault="00C508DD" w:rsidP="001F348B">
            <w:pPr>
              <w:jc w:val="both"/>
              <w:rPr>
                <w:rFonts w:ascii="Arial" w:hAnsi="Arial" w:cs="Arial"/>
                <w:b/>
                <w:sz w:val="22"/>
                <w:szCs w:val="22"/>
                <w:lang w:val="es-ES_tradnl" w:eastAsia="es-ES_tradnl"/>
              </w:rPr>
            </w:pPr>
          </w:p>
        </w:tc>
        <w:tc>
          <w:tcPr>
            <w:tcW w:w="284" w:type="dxa"/>
          </w:tcPr>
          <w:p w:rsidR="00C508DD" w:rsidRPr="00F94D31" w:rsidRDefault="00C508DD" w:rsidP="001F5195">
            <w:pPr>
              <w:jc w:val="both"/>
              <w:rPr>
                <w:rFonts w:ascii="Arial" w:hAnsi="Arial" w:cs="Arial"/>
                <w:b/>
                <w:sz w:val="22"/>
                <w:szCs w:val="22"/>
                <w:lang w:val="es-ES_tradnl" w:eastAsia="es-ES_tradnl"/>
              </w:rPr>
            </w:pPr>
          </w:p>
        </w:tc>
        <w:tc>
          <w:tcPr>
            <w:tcW w:w="4536" w:type="dxa"/>
          </w:tcPr>
          <w:p w:rsidR="00C508DD" w:rsidRPr="00F94D31" w:rsidRDefault="00C508DD" w:rsidP="0096540D">
            <w:pPr>
              <w:pStyle w:val="Zerrenda-paragrafoa"/>
              <w:numPr>
                <w:ilvl w:val="0"/>
                <w:numId w:val="15"/>
              </w:numPr>
              <w:tabs>
                <w:tab w:val="left" w:pos="300"/>
              </w:tabs>
              <w:ind w:left="17" w:firstLine="0"/>
              <w:jc w:val="both"/>
              <w:rPr>
                <w:rFonts w:ascii="Arial" w:hAnsi="Arial" w:cs="Arial"/>
                <w:sz w:val="22"/>
                <w:szCs w:val="22"/>
                <w:lang w:val="es-ES_tradnl" w:eastAsia="es-ES_tradnl"/>
              </w:rPr>
            </w:pPr>
            <w:r w:rsidRPr="00F94D31">
              <w:rPr>
                <w:rFonts w:ascii="Arial" w:hAnsi="Arial" w:cs="Arial"/>
                <w:sz w:val="22"/>
                <w:szCs w:val="22"/>
                <w:lang w:val="es-ES_tradnl" w:eastAsia="es-ES_tradnl"/>
              </w:rPr>
              <w:t>Proposición económica ajustada al modelo incorporado en el Anexo I</w:t>
            </w:r>
          </w:p>
          <w:p w:rsidR="00C508DD" w:rsidRPr="00F94D31" w:rsidRDefault="00C508DD" w:rsidP="007B028C">
            <w:pPr>
              <w:jc w:val="both"/>
              <w:rPr>
                <w:rFonts w:ascii="Arial" w:hAnsi="Arial" w:cs="Arial"/>
                <w:sz w:val="22"/>
                <w:szCs w:val="22"/>
                <w:lang w:val="es-ES_tradnl" w:eastAsia="es-ES_tradnl"/>
              </w:rPr>
            </w:pPr>
          </w:p>
        </w:tc>
      </w:tr>
      <w:tr w:rsidR="004E64E4" w:rsidRPr="00F94D31" w:rsidTr="00DB3131">
        <w:tc>
          <w:tcPr>
            <w:tcW w:w="4219" w:type="dxa"/>
          </w:tcPr>
          <w:p w:rsidR="00C508DD" w:rsidRPr="00F94D31" w:rsidRDefault="00C508DD" w:rsidP="00425A23">
            <w:pPr>
              <w:jc w:val="both"/>
              <w:rPr>
                <w:rFonts w:ascii="Arial" w:hAnsi="Arial" w:cs="Arial"/>
                <w:sz w:val="22"/>
                <w:szCs w:val="22"/>
                <w:lang w:eastAsia="es-ES_tradnl"/>
              </w:rPr>
            </w:pPr>
            <w:r w:rsidRPr="00F94D31">
              <w:rPr>
                <w:rFonts w:ascii="Arial" w:hAnsi="Arial" w:cs="Arial"/>
                <w:sz w:val="22"/>
                <w:szCs w:val="22"/>
                <w:lang w:eastAsia="es-ES_tradnl"/>
              </w:rPr>
              <w:t xml:space="preserve">b) Baldintza-agiri honen </w:t>
            </w:r>
            <w:r w:rsidR="00473978" w:rsidRPr="00F94D31">
              <w:rPr>
                <w:rFonts w:ascii="Arial" w:hAnsi="Arial" w:cs="Arial"/>
                <w:sz w:val="22"/>
                <w:szCs w:val="22"/>
                <w:lang w:eastAsia="es-ES_tradnl"/>
              </w:rPr>
              <w:t>II.1</w:t>
            </w:r>
            <w:r w:rsidRPr="00F94D31">
              <w:rPr>
                <w:rFonts w:ascii="Arial" w:hAnsi="Arial" w:cs="Arial"/>
                <w:sz w:val="22"/>
                <w:szCs w:val="22"/>
                <w:lang w:eastAsia="es-ES_tradnl"/>
              </w:rPr>
              <w:t xml:space="preserve">. </w:t>
            </w:r>
            <w:proofErr w:type="gramStart"/>
            <w:r w:rsidRPr="00F94D31">
              <w:rPr>
                <w:rFonts w:ascii="Arial" w:hAnsi="Arial" w:cs="Arial"/>
                <w:sz w:val="22"/>
                <w:szCs w:val="22"/>
                <w:lang w:eastAsia="es-ES_tradnl"/>
              </w:rPr>
              <w:t>klausulan</w:t>
            </w:r>
            <w:proofErr w:type="gramEnd"/>
            <w:r w:rsidRPr="00F94D31">
              <w:rPr>
                <w:rFonts w:ascii="Arial" w:hAnsi="Arial" w:cs="Arial"/>
                <w:sz w:val="22"/>
                <w:szCs w:val="22"/>
                <w:lang w:eastAsia="es-ES_tradnl"/>
              </w:rPr>
              <w:t xml:space="preserve"> adierazitako automatikoki antzemateko irizpideei erreferentzia egiten dieten agiriak. </w:t>
            </w:r>
          </w:p>
          <w:p w:rsidR="00C508DD" w:rsidRPr="00F94D31" w:rsidRDefault="00C508DD" w:rsidP="00425A23">
            <w:pPr>
              <w:jc w:val="both"/>
              <w:rPr>
                <w:rFonts w:ascii="Arial" w:hAnsi="Arial" w:cs="Arial"/>
                <w:sz w:val="22"/>
                <w:szCs w:val="22"/>
                <w:lang w:eastAsia="es-ES_tradnl"/>
              </w:rPr>
            </w:pPr>
          </w:p>
          <w:p w:rsidR="00C508DD" w:rsidRPr="00F94D31" w:rsidRDefault="00C508DD" w:rsidP="00425A23">
            <w:pPr>
              <w:jc w:val="both"/>
              <w:rPr>
                <w:rFonts w:ascii="Arial" w:hAnsi="Arial" w:cs="Arial"/>
                <w:sz w:val="22"/>
                <w:szCs w:val="22"/>
                <w:lang w:eastAsia="es-ES_tradnl"/>
              </w:rPr>
            </w:pPr>
            <w:r w:rsidRPr="00F94D31">
              <w:rPr>
                <w:rFonts w:ascii="Arial" w:hAnsi="Arial" w:cs="Arial"/>
                <w:sz w:val="22"/>
                <w:szCs w:val="22"/>
                <w:lang w:eastAsia="es-ES_tradnl"/>
              </w:rPr>
              <w:tab/>
              <w:t xml:space="preserve">Jatorrizko agiriak edo kopiak aurkez daitezke. Kopiak aurkeztekotan, aurretik Administrazioak edo notarioak behar bezala kautotu edo egiaztatu behar ditu. Aipatu agiriak fotokopia hutsean ere aurkez daitezke baina, kasu horretan, lehen sailkatuak fotokopia </w:t>
            </w:r>
            <w:r w:rsidRPr="00F94D31">
              <w:rPr>
                <w:rFonts w:ascii="Arial" w:hAnsi="Arial" w:cs="Arial"/>
                <w:sz w:val="22"/>
                <w:szCs w:val="22"/>
                <w:lang w:eastAsia="es-ES_tradnl"/>
              </w:rPr>
              <w:lastRenderedPageBreak/>
              <w:t xml:space="preserve">horiek benetakoak direla erakutsiko du jatorrizkoak emanez. </w:t>
            </w:r>
          </w:p>
          <w:p w:rsidR="00C508DD" w:rsidRPr="00F94D31" w:rsidRDefault="00C508DD" w:rsidP="001F348B">
            <w:pPr>
              <w:jc w:val="both"/>
              <w:rPr>
                <w:rFonts w:ascii="Arial" w:hAnsi="Arial" w:cs="Arial"/>
                <w:b/>
                <w:sz w:val="22"/>
                <w:szCs w:val="22"/>
                <w:lang w:eastAsia="es-ES_tradnl"/>
              </w:rPr>
            </w:pPr>
          </w:p>
        </w:tc>
        <w:tc>
          <w:tcPr>
            <w:tcW w:w="284" w:type="dxa"/>
          </w:tcPr>
          <w:p w:rsidR="00C508DD" w:rsidRPr="00F94D31" w:rsidRDefault="00C508DD" w:rsidP="001F5195">
            <w:pPr>
              <w:jc w:val="both"/>
              <w:rPr>
                <w:rFonts w:ascii="Arial" w:hAnsi="Arial" w:cs="Arial"/>
                <w:b/>
                <w:sz w:val="22"/>
                <w:szCs w:val="22"/>
                <w:lang w:eastAsia="es-ES_tradnl"/>
              </w:rPr>
            </w:pPr>
          </w:p>
        </w:tc>
        <w:tc>
          <w:tcPr>
            <w:tcW w:w="4536" w:type="dxa"/>
          </w:tcPr>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 xml:space="preserve">b) Documentos referidos a los criterios de apreciación automática señalados en la cláusula </w:t>
            </w:r>
            <w:r w:rsidR="00473978" w:rsidRPr="00F94D31">
              <w:rPr>
                <w:rFonts w:ascii="Arial" w:hAnsi="Arial" w:cs="Arial"/>
                <w:sz w:val="22"/>
                <w:szCs w:val="22"/>
                <w:lang w:val="es-ES_tradnl" w:eastAsia="es-ES_tradnl"/>
              </w:rPr>
              <w:t>II.1</w:t>
            </w:r>
            <w:r w:rsidRPr="00F94D31">
              <w:rPr>
                <w:rFonts w:ascii="Arial" w:hAnsi="Arial" w:cs="Arial"/>
                <w:sz w:val="22"/>
                <w:szCs w:val="22"/>
                <w:lang w:val="es-ES_tradnl" w:eastAsia="es-ES_tradnl"/>
              </w:rPr>
              <w:t xml:space="preserve"> de este pliego. </w:t>
            </w:r>
          </w:p>
          <w:p w:rsidR="00C508DD" w:rsidRPr="00F94D31" w:rsidRDefault="00C508DD" w:rsidP="007B028C">
            <w:pPr>
              <w:jc w:val="both"/>
              <w:rPr>
                <w:rFonts w:ascii="Arial" w:hAnsi="Arial" w:cs="Arial"/>
                <w:spacing w:val="-5"/>
                <w:sz w:val="22"/>
                <w:szCs w:val="22"/>
                <w:lang w:val="es-ES_tradnl" w:eastAsia="es-ES_tradnl"/>
              </w:rPr>
            </w:pPr>
          </w:p>
          <w:p w:rsidR="00355EF7" w:rsidRPr="00F94D31" w:rsidRDefault="00355EF7" w:rsidP="007B028C">
            <w:pPr>
              <w:jc w:val="both"/>
              <w:rPr>
                <w:rFonts w:ascii="Arial" w:hAnsi="Arial" w:cs="Arial"/>
                <w:spacing w:val="-5"/>
                <w:sz w:val="22"/>
                <w:szCs w:val="22"/>
                <w:lang w:val="es-ES_tradnl" w:eastAsia="es-ES_tradnl"/>
              </w:rPr>
            </w:pPr>
          </w:p>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ab/>
              <w:t xml:space="preserve">La documentación exigida se podrá presentar en original o copia de la misma, debidamente compulsada o autenticada por la Administración o por notario. También se podrá presentar dicha documentación en fotocopia simple, pero en este caso el primer clasificado deberá acreditar la </w:t>
            </w:r>
            <w:r w:rsidRPr="00F94D31">
              <w:rPr>
                <w:rFonts w:ascii="Arial" w:hAnsi="Arial" w:cs="Arial"/>
                <w:sz w:val="22"/>
                <w:szCs w:val="22"/>
                <w:lang w:val="es-ES_tradnl" w:eastAsia="es-ES_tradnl"/>
              </w:rPr>
              <w:lastRenderedPageBreak/>
              <w:t>autenticidad de tales fotocopias mediante la aportación de los correspondientes originales.</w:t>
            </w:r>
          </w:p>
          <w:p w:rsidR="00C508DD" w:rsidRPr="00F94D31" w:rsidRDefault="00C508DD" w:rsidP="007B028C">
            <w:pPr>
              <w:jc w:val="both"/>
              <w:rPr>
                <w:rFonts w:ascii="Arial" w:hAnsi="Arial" w:cs="Arial"/>
                <w:sz w:val="22"/>
                <w:szCs w:val="22"/>
                <w:lang w:val="es-ES_tradnl" w:eastAsia="es-ES_tradnl"/>
              </w:rPr>
            </w:pPr>
          </w:p>
        </w:tc>
      </w:tr>
      <w:tr w:rsidR="004E64E4" w:rsidRPr="00F94D31" w:rsidTr="00DB3131">
        <w:tc>
          <w:tcPr>
            <w:tcW w:w="4219" w:type="dxa"/>
          </w:tcPr>
          <w:p w:rsidR="00C508DD" w:rsidRPr="00F94D31" w:rsidRDefault="00C508DD" w:rsidP="00425A23">
            <w:pPr>
              <w:jc w:val="both"/>
              <w:rPr>
                <w:rFonts w:ascii="Arial" w:hAnsi="Arial" w:cs="Arial"/>
                <w:sz w:val="22"/>
                <w:szCs w:val="22"/>
                <w:u w:val="single"/>
                <w:lang w:eastAsia="es-ES_tradnl"/>
              </w:rPr>
            </w:pPr>
            <w:r w:rsidRPr="00F94D31">
              <w:rPr>
                <w:rFonts w:ascii="Arial" w:hAnsi="Arial" w:cs="Arial"/>
                <w:sz w:val="22"/>
                <w:szCs w:val="22"/>
                <w:u w:val="single"/>
                <w:lang w:eastAsia="es-ES_tradnl"/>
              </w:rPr>
              <w:lastRenderedPageBreak/>
              <w:t>6.- AURKEZTUTAKO AGIRIAK IREKI ETA PROZESATZEA ETA ENPRESAK AUKERATZEA</w:t>
            </w:r>
          </w:p>
          <w:p w:rsidR="00C508DD" w:rsidRPr="00F94D31" w:rsidRDefault="00C508DD" w:rsidP="00425A23">
            <w:pPr>
              <w:jc w:val="both"/>
              <w:rPr>
                <w:rFonts w:ascii="Arial" w:hAnsi="Arial" w:cs="Arial"/>
                <w:sz w:val="22"/>
                <w:szCs w:val="22"/>
                <w:lang w:eastAsia="en-US"/>
              </w:rPr>
            </w:pPr>
          </w:p>
          <w:p w:rsidR="00C508DD" w:rsidRPr="00F94D31" w:rsidRDefault="00C508DD" w:rsidP="00425A23">
            <w:pPr>
              <w:jc w:val="both"/>
              <w:rPr>
                <w:rFonts w:ascii="Arial" w:hAnsi="Arial" w:cs="Arial"/>
                <w:sz w:val="22"/>
                <w:szCs w:val="22"/>
                <w:lang w:eastAsia="es-ES_tradnl"/>
              </w:rPr>
            </w:pPr>
            <w:r w:rsidRPr="00F94D31">
              <w:rPr>
                <w:rFonts w:ascii="Arial" w:hAnsi="Arial" w:cs="Arial"/>
                <w:sz w:val="22"/>
                <w:szCs w:val="22"/>
                <w:lang w:eastAsia="es-ES_tradnl"/>
              </w:rPr>
              <w:t>Proposamenak aurkezteko epea amaitzen denean, honako lan hauek burutuko dira:</w:t>
            </w:r>
          </w:p>
          <w:p w:rsidR="00C508DD" w:rsidRDefault="00C508DD" w:rsidP="001F348B">
            <w:pPr>
              <w:jc w:val="both"/>
              <w:rPr>
                <w:rFonts w:ascii="Arial" w:hAnsi="Arial" w:cs="Arial"/>
                <w:b/>
                <w:sz w:val="22"/>
                <w:szCs w:val="22"/>
                <w:lang w:val="es-ES_tradnl" w:eastAsia="es-ES_tradnl"/>
              </w:rPr>
            </w:pPr>
          </w:p>
          <w:p w:rsidR="00DB3131" w:rsidRPr="00F94D31" w:rsidRDefault="00DB3131" w:rsidP="001F348B">
            <w:pPr>
              <w:jc w:val="both"/>
              <w:rPr>
                <w:rFonts w:ascii="Arial" w:hAnsi="Arial" w:cs="Arial"/>
                <w:b/>
                <w:sz w:val="22"/>
                <w:szCs w:val="22"/>
                <w:lang w:val="es-ES_tradnl" w:eastAsia="es-ES_tradnl"/>
              </w:rPr>
            </w:pPr>
          </w:p>
        </w:tc>
        <w:tc>
          <w:tcPr>
            <w:tcW w:w="284" w:type="dxa"/>
          </w:tcPr>
          <w:p w:rsidR="00C508DD" w:rsidRPr="00F94D31" w:rsidRDefault="00C508DD" w:rsidP="001F5195">
            <w:pPr>
              <w:jc w:val="both"/>
              <w:rPr>
                <w:rFonts w:ascii="Arial" w:hAnsi="Arial" w:cs="Arial"/>
                <w:b/>
                <w:sz w:val="22"/>
                <w:szCs w:val="22"/>
                <w:lang w:val="es-ES_tradnl" w:eastAsia="es-ES_tradnl"/>
              </w:rPr>
            </w:pPr>
          </w:p>
        </w:tc>
        <w:tc>
          <w:tcPr>
            <w:tcW w:w="4536" w:type="dxa"/>
          </w:tcPr>
          <w:p w:rsidR="00C508DD" w:rsidRPr="00F94D31" w:rsidRDefault="00C508DD" w:rsidP="007B028C">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6.- APERTURA Y TRATAMIENTO DE LA DOCUMENTACION PRESENTADA Y SELECCIÓN DE EMPRESAS</w:t>
            </w:r>
          </w:p>
          <w:p w:rsidR="00C508DD" w:rsidRPr="00F94D31" w:rsidRDefault="00C508DD" w:rsidP="007B028C">
            <w:pPr>
              <w:jc w:val="both"/>
              <w:rPr>
                <w:rFonts w:ascii="Arial" w:hAnsi="Arial" w:cs="Arial"/>
                <w:spacing w:val="-5"/>
                <w:sz w:val="22"/>
                <w:szCs w:val="22"/>
                <w:lang w:val="es-ES_tradnl" w:eastAsia="en-US"/>
              </w:rPr>
            </w:pPr>
          </w:p>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Vencido el plazo de presentación de proposiciones se llevarán a cabo las siguientes actuaciones:</w:t>
            </w:r>
          </w:p>
          <w:p w:rsidR="00C508DD" w:rsidRPr="00F94D31" w:rsidRDefault="00C508DD" w:rsidP="007B028C">
            <w:pPr>
              <w:jc w:val="both"/>
              <w:rPr>
                <w:rFonts w:ascii="Arial" w:hAnsi="Arial" w:cs="Arial"/>
                <w:sz w:val="22"/>
                <w:szCs w:val="22"/>
                <w:u w:val="single"/>
                <w:lang w:val="es-ES_tradnl" w:eastAsia="es-ES_tradnl"/>
              </w:rPr>
            </w:pPr>
          </w:p>
        </w:tc>
      </w:tr>
      <w:tr w:rsidR="004E64E4" w:rsidRPr="00F94D31" w:rsidTr="00DB3131">
        <w:tc>
          <w:tcPr>
            <w:tcW w:w="4219" w:type="dxa"/>
          </w:tcPr>
          <w:p w:rsidR="00C508DD" w:rsidRPr="00F94D31" w:rsidRDefault="00C508DD" w:rsidP="00425A23">
            <w:pPr>
              <w:jc w:val="both"/>
              <w:rPr>
                <w:rFonts w:ascii="Arial" w:hAnsi="Arial" w:cs="Arial"/>
                <w:sz w:val="22"/>
                <w:szCs w:val="22"/>
                <w:u w:val="single"/>
                <w:lang w:eastAsia="es-ES_tradnl"/>
              </w:rPr>
            </w:pPr>
            <w:r w:rsidRPr="00F94D31">
              <w:rPr>
                <w:rFonts w:ascii="Arial" w:hAnsi="Arial" w:cs="Arial"/>
                <w:sz w:val="22"/>
                <w:szCs w:val="22"/>
                <w:u w:val="single"/>
                <w:lang w:eastAsia="es-ES_tradnl"/>
              </w:rPr>
              <w:t>.- "A" KARTAZALA IREKI ETA BERTAN DAUDEN AGIRIAK PROZESATZEA</w:t>
            </w:r>
          </w:p>
          <w:p w:rsidR="00C508DD" w:rsidRPr="00F94D31" w:rsidRDefault="00C508DD" w:rsidP="00425A23">
            <w:pPr>
              <w:jc w:val="both"/>
              <w:rPr>
                <w:rFonts w:ascii="Arial" w:hAnsi="Arial" w:cs="Arial"/>
                <w:sz w:val="22"/>
                <w:szCs w:val="22"/>
                <w:u w:val="single"/>
                <w:lang w:eastAsia="es-ES_tradnl"/>
              </w:rPr>
            </w:pPr>
          </w:p>
          <w:p w:rsidR="00C508DD" w:rsidRPr="00F94D31" w:rsidRDefault="00C508DD" w:rsidP="00425A23">
            <w:pPr>
              <w:jc w:val="both"/>
              <w:rPr>
                <w:rFonts w:ascii="Arial" w:hAnsi="Arial" w:cs="Arial"/>
                <w:sz w:val="22"/>
                <w:szCs w:val="22"/>
                <w:u w:val="single"/>
                <w:lang w:eastAsia="es-ES_tradnl"/>
              </w:rPr>
            </w:pPr>
          </w:p>
          <w:p w:rsidR="00C508DD" w:rsidRPr="00F94D31" w:rsidRDefault="00C508DD" w:rsidP="00425A23">
            <w:pPr>
              <w:jc w:val="both"/>
              <w:rPr>
                <w:rFonts w:ascii="Arial" w:hAnsi="Arial" w:cs="Arial"/>
                <w:sz w:val="22"/>
                <w:szCs w:val="22"/>
                <w:lang w:val="en-US" w:eastAsia="es-ES_tradnl"/>
              </w:rPr>
            </w:pPr>
            <w:r w:rsidRPr="00F94D31">
              <w:rPr>
                <w:rFonts w:ascii="Arial" w:hAnsi="Arial" w:cs="Arial"/>
                <w:sz w:val="22"/>
                <w:szCs w:val="22"/>
                <w:lang w:val="en-US" w:eastAsia="es-ES_tradnl"/>
              </w:rPr>
              <w:t xml:space="preserve">Mahaiak "A" kartazalean dauden agiriak sailkatuko ditu. Ildo horretan, lehiatzaileei beren gaitasun eta kaudimenari buruzko argibide eta agiri gehiago eskatu ahal izango dizkie, eta lehiatzaileek egutegiko bost eguneko epean eman beharko dizkiote, Herri Administrazioen Kontratuei buruzko Legearen Araudi Orokorraren 22. </w:t>
            </w:r>
            <w:proofErr w:type="gramStart"/>
            <w:r w:rsidRPr="00F94D31">
              <w:rPr>
                <w:rFonts w:ascii="Arial" w:hAnsi="Arial" w:cs="Arial"/>
                <w:sz w:val="22"/>
                <w:szCs w:val="22"/>
                <w:lang w:val="en-US" w:eastAsia="es-ES_tradnl"/>
              </w:rPr>
              <w:t>artikuluan</w:t>
            </w:r>
            <w:proofErr w:type="gramEnd"/>
            <w:r w:rsidRPr="00F94D31">
              <w:rPr>
                <w:rFonts w:ascii="Arial" w:hAnsi="Arial" w:cs="Arial"/>
                <w:sz w:val="22"/>
                <w:szCs w:val="22"/>
                <w:lang w:val="en-US" w:eastAsia="es-ES_tradnl"/>
              </w:rPr>
              <w:t xml:space="preserve"> xedatuta dagoenez. Mahaiak interesdunei ahoz eskatu behar dizkie argibide eta agiri osagarri horiek, eta gainera eskaera idatzia jarri behar du kontratazio-organoaren iragarki oholean. Era berean, lizitatzaileek aurkeztutako agirietan zuzentzeko moduko akatsak agertzen badira, Mahaiak ahoz eta iragarki bidez emango die horren berri lizitatzaileei, eta hiru egun balioduneko epea jarriko die, aipatutako Araudiko 81. </w:t>
            </w:r>
            <w:proofErr w:type="gramStart"/>
            <w:r w:rsidRPr="00F94D31">
              <w:rPr>
                <w:rFonts w:ascii="Arial" w:hAnsi="Arial" w:cs="Arial"/>
                <w:sz w:val="22"/>
                <w:szCs w:val="22"/>
                <w:lang w:val="en-US" w:eastAsia="es-ES_tradnl"/>
              </w:rPr>
              <w:t>artikuluan</w:t>
            </w:r>
            <w:proofErr w:type="gramEnd"/>
            <w:r w:rsidRPr="00F94D31">
              <w:rPr>
                <w:rFonts w:ascii="Arial" w:hAnsi="Arial" w:cs="Arial"/>
                <w:sz w:val="22"/>
                <w:szCs w:val="22"/>
                <w:lang w:val="en-US" w:eastAsia="es-ES_tradnl"/>
              </w:rPr>
              <w:t>, akatsak zuzen ditzaten.</w:t>
            </w:r>
          </w:p>
          <w:p w:rsidR="00C508DD" w:rsidRPr="00F94D31" w:rsidRDefault="00C508DD" w:rsidP="001F348B">
            <w:pPr>
              <w:jc w:val="both"/>
              <w:rPr>
                <w:rFonts w:ascii="Arial" w:hAnsi="Arial" w:cs="Arial"/>
                <w:b/>
                <w:sz w:val="22"/>
                <w:szCs w:val="22"/>
                <w:lang w:val="en-US" w:eastAsia="es-ES_tradnl"/>
              </w:rPr>
            </w:pPr>
          </w:p>
        </w:tc>
        <w:tc>
          <w:tcPr>
            <w:tcW w:w="284" w:type="dxa"/>
          </w:tcPr>
          <w:p w:rsidR="00C508DD" w:rsidRPr="00F94D31" w:rsidRDefault="00C508DD" w:rsidP="001F5195">
            <w:pPr>
              <w:jc w:val="both"/>
              <w:rPr>
                <w:rFonts w:ascii="Arial" w:hAnsi="Arial" w:cs="Arial"/>
                <w:b/>
                <w:sz w:val="22"/>
                <w:szCs w:val="22"/>
                <w:lang w:val="en-US" w:eastAsia="es-ES_tradnl"/>
              </w:rPr>
            </w:pPr>
          </w:p>
        </w:tc>
        <w:tc>
          <w:tcPr>
            <w:tcW w:w="4536" w:type="dxa"/>
          </w:tcPr>
          <w:p w:rsidR="00C508DD" w:rsidRPr="00F94D31" w:rsidRDefault="00C508DD" w:rsidP="007B028C">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 APERTURA DEL SOBRE “A” Y TRATAMIENTO DE LA DOCUMENTACION QUE CONTIENE</w:t>
            </w:r>
          </w:p>
          <w:p w:rsidR="00C508DD" w:rsidRPr="00F94D31" w:rsidRDefault="00C508DD" w:rsidP="007B028C">
            <w:pPr>
              <w:jc w:val="both"/>
              <w:rPr>
                <w:rFonts w:ascii="Arial" w:hAnsi="Arial" w:cs="Arial"/>
                <w:sz w:val="22"/>
                <w:szCs w:val="22"/>
                <w:u w:val="single"/>
                <w:lang w:val="es-ES_tradnl" w:eastAsia="es-ES_tradnl"/>
              </w:rPr>
            </w:pPr>
          </w:p>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La Mesa calificará la documentación incluida en el sobre “A”. A tal efecto, podrán pedirse aclaraciones o documentos complementarios sobre la capacidad y solvencia de los licitadores que habrán de aportarse, tal como dispone el art. 22 del Reglamento General de la Ley de Contratos de las Administraciones Públicas, en el plazo de cinco días naturales. La solicitud de aclaraciones o información complementaria será comunicada por la Mesa verbalmente a los interesados, anunciándose, igualmente, en el tablón de anuncios del órgano de contratación y en el perfil de contratante. En la misma forma comunicará la Mesa la existencia de vicios subsanables en la documentación presentada para que en el plazo, en este caso, de tres días hábiles, según el art. 81 del citado Reglamento, los licitadores corrijan o subsanen los defectos observados.</w:t>
            </w:r>
          </w:p>
          <w:p w:rsidR="00C508DD" w:rsidRPr="00F94D31" w:rsidRDefault="00C508DD" w:rsidP="007B028C">
            <w:pPr>
              <w:jc w:val="both"/>
              <w:rPr>
                <w:rFonts w:ascii="Arial" w:hAnsi="Arial" w:cs="Arial"/>
                <w:sz w:val="22"/>
                <w:szCs w:val="22"/>
                <w:u w:val="single"/>
                <w:lang w:val="es-ES_tradnl" w:eastAsia="es-ES_tradnl"/>
              </w:rPr>
            </w:pPr>
          </w:p>
        </w:tc>
      </w:tr>
      <w:tr w:rsidR="004E64E4" w:rsidRPr="00F94D31" w:rsidTr="00DB3131">
        <w:tc>
          <w:tcPr>
            <w:tcW w:w="4219" w:type="dxa"/>
          </w:tcPr>
          <w:p w:rsidR="00C508DD" w:rsidRPr="00F94D31" w:rsidRDefault="00C508DD" w:rsidP="00425A23">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 ENPRESAK AUKERATZEA</w:t>
            </w:r>
          </w:p>
          <w:p w:rsidR="00C508DD" w:rsidRPr="00F94D31" w:rsidRDefault="00C508DD" w:rsidP="00425A23">
            <w:pPr>
              <w:jc w:val="both"/>
              <w:rPr>
                <w:rFonts w:ascii="Arial" w:hAnsi="Arial" w:cs="Arial"/>
                <w:sz w:val="22"/>
                <w:szCs w:val="22"/>
                <w:lang w:val="es-ES_tradnl" w:eastAsia="es-ES_tradnl"/>
              </w:rPr>
            </w:pPr>
          </w:p>
          <w:p w:rsidR="00C508DD" w:rsidRPr="00F94D31" w:rsidRDefault="00C508DD" w:rsidP="00425A23">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 xml:space="preserve">Behin agiriak sailkaturik, eta akats eta hutsuneak zuzendu eta gero, halakorik badago, baldintza-agiri honen </w:t>
            </w:r>
            <w:r w:rsidR="00544E33" w:rsidRPr="00F94D31">
              <w:rPr>
                <w:rFonts w:ascii="Arial" w:hAnsi="Arial" w:cs="Arial"/>
                <w:sz w:val="22"/>
                <w:szCs w:val="22"/>
                <w:lang w:val="es-ES_tradnl" w:eastAsia="es-ES_tradnl"/>
              </w:rPr>
              <w:t>II.5</w:t>
            </w:r>
            <w:r w:rsidRPr="00F94D31">
              <w:rPr>
                <w:rFonts w:ascii="Arial" w:hAnsi="Arial" w:cs="Arial"/>
                <w:sz w:val="22"/>
                <w:szCs w:val="22"/>
                <w:lang w:val="es-ES_tradnl" w:eastAsia="es-ES_tradnl"/>
              </w:rPr>
              <w:t xml:space="preserve">. </w:t>
            </w:r>
            <w:proofErr w:type="gramStart"/>
            <w:r w:rsidRPr="00F94D31">
              <w:rPr>
                <w:rFonts w:ascii="Arial" w:hAnsi="Arial" w:cs="Arial"/>
                <w:sz w:val="22"/>
                <w:szCs w:val="22"/>
                <w:lang w:val="es-ES_tradnl" w:eastAsia="es-ES_tradnl"/>
              </w:rPr>
              <w:t>baldintzako</w:t>
            </w:r>
            <w:proofErr w:type="gramEnd"/>
            <w:r w:rsidRPr="00F94D31">
              <w:rPr>
                <w:rFonts w:ascii="Arial" w:hAnsi="Arial" w:cs="Arial"/>
                <w:sz w:val="22"/>
                <w:szCs w:val="22"/>
                <w:lang w:val="es-ES_tradnl" w:eastAsia="es-ES_tradnl"/>
              </w:rPr>
              <w:t xml:space="preserve"> e) letran azaltzen diren irizpideak zein enpresak betetzen dituzten zehaztuko du Mahaiak, eta berariaz adieraziko du zein enpresa onartu dituen lehiaketarako, zein baztertu dituen eta zergatik baztertu dituen.  </w:t>
            </w:r>
          </w:p>
          <w:p w:rsidR="00C508DD" w:rsidRPr="00F94D31" w:rsidRDefault="00C508DD" w:rsidP="001F348B">
            <w:pPr>
              <w:jc w:val="both"/>
              <w:rPr>
                <w:rFonts w:ascii="Arial" w:hAnsi="Arial" w:cs="Arial"/>
                <w:b/>
                <w:sz w:val="22"/>
                <w:szCs w:val="22"/>
                <w:lang w:val="es-ES_tradnl" w:eastAsia="es-ES_tradnl"/>
              </w:rPr>
            </w:pPr>
          </w:p>
        </w:tc>
        <w:tc>
          <w:tcPr>
            <w:tcW w:w="284" w:type="dxa"/>
          </w:tcPr>
          <w:p w:rsidR="00C508DD" w:rsidRPr="00F94D31" w:rsidRDefault="00C508DD" w:rsidP="001F5195">
            <w:pPr>
              <w:jc w:val="both"/>
              <w:rPr>
                <w:rFonts w:ascii="Arial" w:hAnsi="Arial" w:cs="Arial"/>
                <w:b/>
                <w:sz w:val="22"/>
                <w:szCs w:val="22"/>
                <w:lang w:val="es-ES_tradnl" w:eastAsia="es-ES_tradnl"/>
              </w:rPr>
            </w:pPr>
          </w:p>
        </w:tc>
        <w:tc>
          <w:tcPr>
            <w:tcW w:w="4536" w:type="dxa"/>
          </w:tcPr>
          <w:p w:rsidR="00C508DD" w:rsidRPr="00F94D31" w:rsidRDefault="00C508DD" w:rsidP="007B028C">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 SELECCIÓN DE EMPRESAS</w:t>
            </w:r>
          </w:p>
          <w:p w:rsidR="00C508DD" w:rsidRPr="00F94D31" w:rsidRDefault="00C508DD" w:rsidP="007B028C">
            <w:pPr>
              <w:jc w:val="both"/>
              <w:rPr>
                <w:rFonts w:ascii="Arial" w:hAnsi="Arial" w:cs="Arial"/>
                <w:sz w:val="22"/>
                <w:szCs w:val="22"/>
                <w:lang w:val="es-ES_tradnl" w:eastAsia="es-ES_tradnl"/>
              </w:rPr>
            </w:pPr>
          </w:p>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 xml:space="preserve">La Mesa, una vez calificada la documentación presentada y subsanados, en su caso, los defectos u omisiones observados, procederá a determinar las empresas que se ajustan a los criterios de selección de las mismas, determinados en la letra e) de la cláusula </w:t>
            </w:r>
            <w:r w:rsidR="00544E33" w:rsidRPr="00F94D31">
              <w:rPr>
                <w:rFonts w:ascii="Arial" w:hAnsi="Arial" w:cs="Arial"/>
                <w:sz w:val="22"/>
                <w:szCs w:val="22"/>
                <w:lang w:val="es-ES_tradnl" w:eastAsia="es-ES_tradnl"/>
              </w:rPr>
              <w:t>II.5</w:t>
            </w:r>
            <w:r w:rsidRPr="00F94D31">
              <w:rPr>
                <w:rFonts w:ascii="Arial" w:hAnsi="Arial" w:cs="Arial"/>
                <w:sz w:val="22"/>
                <w:szCs w:val="22"/>
                <w:lang w:val="es-ES_tradnl" w:eastAsia="es-ES_tradnl"/>
              </w:rPr>
              <w:t xml:space="preserve"> de este pliego, con pronunciamiento expreso sobre los admitidos a la licitación, los rechazados y sobre las causas de su rechazo.</w:t>
            </w:r>
          </w:p>
          <w:p w:rsidR="00C508DD" w:rsidRDefault="00C508DD" w:rsidP="007B028C">
            <w:pPr>
              <w:jc w:val="both"/>
              <w:rPr>
                <w:rFonts w:ascii="Arial" w:hAnsi="Arial" w:cs="Arial"/>
                <w:sz w:val="22"/>
                <w:szCs w:val="22"/>
                <w:lang w:val="es-ES_tradnl" w:eastAsia="es-ES_tradnl"/>
              </w:rPr>
            </w:pPr>
          </w:p>
          <w:p w:rsidR="00DB3131" w:rsidRDefault="00DB3131" w:rsidP="007B028C">
            <w:pPr>
              <w:jc w:val="both"/>
              <w:rPr>
                <w:rFonts w:ascii="Arial" w:hAnsi="Arial" w:cs="Arial"/>
                <w:sz w:val="22"/>
                <w:szCs w:val="22"/>
                <w:lang w:val="es-ES_tradnl" w:eastAsia="es-ES_tradnl"/>
              </w:rPr>
            </w:pPr>
          </w:p>
          <w:p w:rsidR="00DB3131" w:rsidRPr="00F94D31" w:rsidRDefault="00DB3131" w:rsidP="007B028C">
            <w:pPr>
              <w:jc w:val="both"/>
              <w:rPr>
                <w:rFonts w:ascii="Arial" w:hAnsi="Arial" w:cs="Arial"/>
                <w:sz w:val="22"/>
                <w:szCs w:val="22"/>
                <w:lang w:val="es-ES_tradnl" w:eastAsia="es-ES_tradnl"/>
              </w:rPr>
            </w:pPr>
          </w:p>
        </w:tc>
      </w:tr>
      <w:tr w:rsidR="004E64E4" w:rsidRPr="00F94D31" w:rsidTr="00DB3131">
        <w:tc>
          <w:tcPr>
            <w:tcW w:w="4219" w:type="dxa"/>
          </w:tcPr>
          <w:p w:rsidR="00C508DD" w:rsidRPr="00F94D31" w:rsidRDefault="00C508DD" w:rsidP="00425A23">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lastRenderedPageBreak/>
              <w:t>.- "B" KARTAZALA PUBLIKOKI IREKITZEA</w:t>
            </w:r>
          </w:p>
          <w:p w:rsidR="00C508DD" w:rsidRPr="00F94D31" w:rsidRDefault="00C508DD" w:rsidP="00425A23">
            <w:pPr>
              <w:jc w:val="both"/>
              <w:rPr>
                <w:rFonts w:ascii="Arial" w:hAnsi="Arial" w:cs="Arial"/>
                <w:sz w:val="22"/>
                <w:szCs w:val="22"/>
                <w:lang w:eastAsia="es-ES_tradnl"/>
              </w:rPr>
            </w:pPr>
          </w:p>
          <w:p w:rsidR="00C508DD" w:rsidRPr="00F94D31" w:rsidRDefault="00C508DD" w:rsidP="00425A23">
            <w:pPr>
              <w:jc w:val="both"/>
              <w:rPr>
                <w:rFonts w:ascii="Arial" w:hAnsi="Arial" w:cs="Arial"/>
                <w:sz w:val="22"/>
                <w:szCs w:val="22"/>
                <w:lang w:eastAsia="es-ES_tradnl"/>
              </w:rPr>
            </w:pPr>
            <w:r w:rsidRPr="00F94D31">
              <w:rPr>
                <w:rFonts w:ascii="Arial" w:hAnsi="Arial" w:cs="Arial"/>
                <w:sz w:val="22"/>
                <w:szCs w:val="22"/>
                <w:lang w:eastAsia="es-ES_tradnl"/>
              </w:rPr>
              <w:t xml:space="preserve">"B" kartazalean aurkeztutako dokumentazioa, balio-judizio baten araberako irizpideen baitan, publikoki irekiko da data honetan: </w:t>
            </w:r>
            <w:r w:rsidR="00473978" w:rsidRPr="00F94D31">
              <w:rPr>
                <w:rFonts w:ascii="Arial" w:hAnsi="Arial" w:cs="Arial"/>
                <w:sz w:val="22"/>
                <w:szCs w:val="22"/>
                <w:lang w:eastAsia="es-ES_tradnl"/>
              </w:rPr>
              <w:t xml:space="preserve">kontratatzailearen profilean adierazitako egun eta orduan </w:t>
            </w:r>
            <w:r w:rsidRPr="00F94D31">
              <w:rPr>
                <w:rFonts w:ascii="Arial" w:hAnsi="Arial" w:cs="Arial"/>
                <w:sz w:val="22"/>
                <w:szCs w:val="22"/>
                <w:lang w:eastAsia="es-ES_tradnl"/>
              </w:rPr>
              <w:t xml:space="preserve">Dokumentazio horretan akatsak edo gabeziak zuzendu behar badira, Mahaiak, gehienez, sei egun balioduneko epea emango du horretarako,  SPKLaren zati bat garatzen duen maiatzaren 8ko 817/2009 EDaren 27. </w:t>
            </w:r>
            <w:proofErr w:type="gramStart"/>
            <w:r w:rsidRPr="00F94D31">
              <w:rPr>
                <w:rFonts w:ascii="Arial" w:hAnsi="Arial" w:cs="Arial"/>
                <w:sz w:val="22"/>
                <w:szCs w:val="22"/>
                <w:lang w:eastAsia="es-ES_tradnl"/>
              </w:rPr>
              <w:t>artikuluan</w:t>
            </w:r>
            <w:proofErr w:type="gramEnd"/>
            <w:r w:rsidRPr="00F94D31">
              <w:rPr>
                <w:rFonts w:ascii="Arial" w:hAnsi="Arial" w:cs="Arial"/>
                <w:sz w:val="22"/>
                <w:szCs w:val="22"/>
                <w:lang w:eastAsia="es-ES_tradnl"/>
              </w:rPr>
              <w:t xml:space="preserve"> xedatutakoaren arabera.</w:t>
            </w:r>
          </w:p>
          <w:p w:rsidR="00C508DD" w:rsidRPr="00F94D31" w:rsidRDefault="00C508DD" w:rsidP="00425A23">
            <w:pPr>
              <w:jc w:val="both"/>
              <w:rPr>
                <w:rFonts w:ascii="Arial" w:hAnsi="Arial" w:cs="Arial"/>
                <w:sz w:val="22"/>
                <w:szCs w:val="22"/>
                <w:lang w:eastAsia="es-ES_tradnl"/>
              </w:rPr>
            </w:pPr>
          </w:p>
          <w:p w:rsidR="00C508DD" w:rsidRPr="00F94D31" w:rsidRDefault="00C508DD" w:rsidP="00473978">
            <w:pPr>
              <w:jc w:val="both"/>
              <w:rPr>
                <w:rFonts w:ascii="Arial" w:hAnsi="Arial" w:cs="Arial"/>
                <w:b/>
                <w:sz w:val="22"/>
                <w:szCs w:val="22"/>
                <w:lang w:val="es-ES_tradnl" w:eastAsia="es-ES_tradnl"/>
              </w:rPr>
            </w:pPr>
          </w:p>
        </w:tc>
        <w:tc>
          <w:tcPr>
            <w:tcW w:w="284" w:type="dxa"/>
          </w:tcPr>
          <w:p w:rsidR="00C508DD" w:rsidRPr="00F94D31" w:rsidRDefault="00C508DD" w:rsidP="001F5195">
            <w:pPr>
              <w:jc w:val="both"/>
              <w:rPr>
                <w:rFonts w:ascii="Arial" w:hAnsi="Arial" w:cs="Arial"/>
                <w:b/>
                <w:sz w:val="22"/>
                <w:szCs w:val="22"/>
                <w:lang w:val="es-ES_tradnl" w:eastAsia="es-ES_tradnl"/>
              </w:rPr>
            </w:pPr>
          </w:p>
        </w:tc>
        <w:tc>
          <w:tcPr>
            <w:tcW w:w="4536" w:type="dxa"/>
          </w:tcPr>
          <w:p w:rsidR="00C508DD" w:rsidRPr="00F94D31" w:rsidRDefault="00C508DD" w:rsidP="007B028C">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 APERTURA PUBLICA DEL SOBRE “B”</w:t>
            </w:r>
          </w:p>
          <w:p w:rsidR="00C508DD" w:rsidRPr="00F94D31" w:rsidRDefault="00C508DD" w:rsidP="007B028C">
            <w:pPr>
              <w:jc w:val="both"/>
              <w:rPr>
                <w:rFonts w:ascii="Arial" w:hAnsi="Arial" w:cs="Arial"/>
                <w:sz w:val="22"/>
                <w:szCs w:val="22"/>
                <w:lang w:eastAsia="es-ES_tradnl"/>
              </w:rPr>
            </w:pPr>
          </w:p>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eastAsia="es-ES_tradnl"/>
              </w:rPr>
              <w:t xml:space="preserve">La documentación presentada en el sobre “B”, comprensiva de los criterios que dependen de un juicio de valor, será abierta </w:t>
            </w:r>
            <w:r w:rsidR="00473978" w:rsidRPr="00F94D31">
              <w:rPr>
                <w:rFonts w:ascii="Arial" w:hAnsi="Arial" w:cs="Arial"/>
                <w:sz w:val="22"/>
                <w:szCs w:val="22"/>
                <w:lang w:eastAsia="es-ES_tradnl"/>
              </w:rPr>
              <w:t>el día y hora que se indique en el perfil de contratante.</w:t>
            </w:r>
            <w:r w:rsidRPr="00F94D31">
              <w:rPr>
                <w:rFonts w:ascii="Arial" w:hAnsi="Arial" w:cs="Arial"/>
                <w:sz w:val="22"/>
                <w:szCs w:val="22"/>
                <w:lang w:eastAsia="es-ES_tradnl"/>
              </w:rPr>
              <w:t xml:space="preserve"> A estos efectos, si resultara precisa la subsanación de errores u omisiones en esta documentación la Mesa concederá para efectuarla un plazo máximo de seis días hábiles, de acuerdo con lo dispuesto en el art. 27 del RD 817/2009, de 8 de mayo, por el que se desarrolla parcialmente la LCSP.</w:t>
            </w:r>
          </w:p>
          <w:p w:rsidR="00C508DD" w:rsidRPr="00F94D31" w:rsidRDefault="00C508DD" w:rsidP="00473978">
            <w:pPr>
              <w:jc w:val="both"/>
              <w:rPr>
                <w:rFonts w:ascii="Arial" w:hAnsi="Arial" w:cs="Arial"/>
                <w:sz w:val="22"/>
                <w:szCs w:val="22"/>
                <w:u w:val="single"/>
                <w:lang w:val="es-ES_tradnl" w:eastAsia="es-ES_tradnl"/>
              </w:rPr>
            </w:pPr>
          </w:p>
        </w:tc>
      </w:tr>
      <w:tr w:rsidR="004E64E4" w:rsidRPr="00F94D31" w:rsidTr="00DB3131">
        <w:tc>
          <w:tcPr>
            <w:tcW w:w="4219" w:type="dxa"/>
          </w:tcPr>
          <w:p w:rsidR="00C508DD" w:rsidRPr="00F94D31" w:rsidRDefault="00C508DD" w:rsidP="00425A23">
            <w:pPr>
              <w:jc w:val="both"/>
              <w:rPr>
                <w:rFonts w:ascii="Arial" w:hAnsi="Arial" w:cs="Arial"/>
                <w:sz w:val="22"/>
                <w:szCs w:val="22"/>
                <w:u w:val="single"/>
                <w:lang w:eastAsia="es-ES_tradnl"/>
              </w:rPr>
            </w:pPr>
            <w:r w:rsidRPr="00F94D31">
              <w:rPr>
                <w:rFonts w:ascii="Arial" w:hAnsi="Arial" w:cs="Arial"/>
                <w:sz w:val="22"/>
                <w:szCs w:val="22"/>
                <w:u w:val="single"/>
                <w:lang w:eastAsia="es-ES_tradnl"/>
              </w:rPr>
              <w:t xml:space="preserve">.- </w:t>
            </w:r>
            <w:r w:rsidRPr="00F94D31">
              <w:rPr>
                <w:rFonts w:ascii="Arial" w:hAnsi="Arial" w:cs="Arial"/>
                <w:sz w:val="22"/>
                <w:szCs w:val="22"/>
                <w:lang w:eastAsia="es-ES_tradnl"/>
              </w:rPr>
              <w:t>"</w:t>
            </w:r>
            <w:r w:rsidRPr="00F94D31">
              <w:rPr>
                <w:rFonts w:ascii="Arial" w:hAnsi="Arial" w:cs="Arial"/>
                <w:sz w:val="22"/>
                <w:szCs w:val="22"/>
                <w:u w:val="single"/>
                <w:lang w:eastAsia="es-ES_tradnl"/>
              </w:rPr>
              <w:t>C" KARTAZALA PUBLIKOKI IREKITZEA</w:t>
            </w:r>
          </w:p>
          <w:p w:rsidR="00C508DD" w:rsidRPr="00F94D31" w:rsidRDefault="00C508DD" w:rsidP="00425A23">
            <w:pPr>
              <w:jc w:val="both"/>
              <w:rPr>
                <w:rFonts w:ascii="Arial" w:hAnsi="Arial" w:cs="Arial"/>
                <w:sz w:val="22"/>
                <w:szCs w:val="22"/>
                <w:u w:val="single"/>
                <w:lang w:eastAsia="es-ES_tradnl"/>
              </w:rPr>
            </w:pPr>
          </w:p>
          <w:p w:rsidR="00C508DD" w:rsidRPr="00F94D31" w:rsidRDefault="00C508DD" w:rsidP="00425A23">
            <w:pPr>
              <w:jc w:val="both"/>
              <w:rPr>
                <w:rFonts w:ascii="Arial" w:hAnsi="Arial" w:cs="Arial"/>
                <w:sz w:val="22"/>
                <w:szCs w:val="22"/>
                <w:lang w:eastAsia="es-ES_tradnl"/>
              </w:rPr>
            </w:pPr>
            <w:r w:rsidRPr="00F94D31">
              <w:rPr>
                <w:rFonts w:ascii="Arial" w:hAnsi="Arial" w:cs="Arial"/>
                <w:sz w:val="22"/>
                <w:szCs w:val="22"/>
                <w:lang w:eastAsia="es-ES_tradnl"/>
              </w:rPr>
              <w:t>"B" kartazalean zegoen dokumentazioa ireki eta balioetsi ostean, "C" kartazala irekiko da publikoki kontratatzailearen profilean adierazitako egun eta orduan. Dokumentazio horretan akatsak edo gabeziak zuzendu behar badira, Mahaiak, gehienez, sei egun balioduneko epea emango du horretarako.</w:t>
            </w:r>
          </w:p>
          <w:p w:rsidR="00C508DD" w:rsidRPr="00F94D31" w:rsidRDefault="00C508DD" w:rsidP="00425A23">
            <w:pPr>
              <w:jc w:val="both"/>
              <w:rPr>
                <w:rFonts w:ascii="Arial" w:hAnsi="Arial" w:cs="Arial"/>
                <w:sz w:val="22"/>
                <w:szCs w:val="22"/>
                <w:lang w:eastAsia="es-ES_tradnl"/>
              </w:rPr>
            </w:pPr>
          </w:p>
          <w:p w:rsidR="00C508DD" w:rsidRPr="00F94D31" w:rsidRDefault="00C508DD" w:rsidP="00425A23">
            <w:pPr>
              <w:jc w:val="both"/>
              <w:rPr>
                <w:rFonts w:ascii="Arial" w:hAnsi="Arial" w:cs="Arial"/>
                <w:sz w:val="22"/>
                <w:szCs w:val="22"/>
                <w:lang w:eastAsia="es-ES_tradnl"/>
              </w:rPr>
            </w:pPr>
            <w:r w:rsidRPr="00F94D31">
              <w:rPr>
                <w:rFonts w:ascii="Arial" w:hAnsi="Arial" w:cs="Arial"/>
                <w:sz w:val="22"/>
                <w:szCs w:val="22"/>
                <w:lang w:eastAsia="es-ES_tradnl"/>
              </w:rPr>
              <w:t>Ekitaldi horretan, eskaintza bakoitzean balio-judizio baten menpeko irizpideei esleitutako balorazioa jakinaraziko da.</w:t>
            </w:r>
          </w:p>
          <w:p w:rsidR="00C508DD" w:rsidRPr="00F94D31" w:rsidRDefault="00C508DD" w:rsidP="001F348B">
            <w:pPr>
              <w:jc w:val="both"/>
              <w:rPr>
                <w:rFonts w:ascii="Arial" w:hAnsi="Arial" w:cs="Arial"/>
                <w:b/>
                <w:sz w:val="22"/>
                <w:szCs w:val="22"/>
                <w:lang w:val="es-ES_tradnl" w:eastAsia="es-ES_tradnl"/>
              </w:rPr>
            </w:pPr>
          </w:p>
        </w:tc>
        <w:tc>
          <w:tcPr>
            <w:tcW w:w="284" w:type="dxa"/>
          </w:tcPr>
          <w:p w:rsidR="00C508DD" w:rsidRPr="00F94D31" w:rsidRDefault="00C508DD" w:rsidP="001F5195">
            <w:pPr>
              <w:jc w:val="both"/>
              <w:rPr>
                <w:rFonts w:ascii="Arial" w:hAnsi="Arial" w:cs="Arial"/>
                <w:b/>
                <w:sz w:val="22"/>
                <w:szCs w:val="22"/>
                <w:lang w:val="es-ES_tradnl" w:eastAsia="es-ES_tradnl"/>
              </w:rPr>
            </w:pPr>
          </w:p>
        </w:tc>
        <w:tc>
          <w:tcPr>
            <w:tcW w:w="4536" w:type="dxa"/>
          </w:tcPr>
          <w:p w:rsidR="00C508DD" w:rsidRPr="00F94D31" w:rsidRDefault="00C508DD" w:rsidP="007B028C">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 APERTURA PUBLICA DEL SOBRE “C”</w:t>
            </w:r>
          </w:p>
          <w:p w:rsidR="00C508DD" w:rsidRPr="00F94D31" w:rsidRDefault="00C508DD" w:rsidP="007B028C">
            <w:pPr>
              <w:jc w:val="both"/>
              <w:rPr>
                <w:rFonts w:ascii="Arial" w:hAnsi="Arial" w:cs="Arial"/>
                <w:sz w:val="22"/>
                <w:szCs w:val="22"/>
                <w:lang w:val="es-ES_tradnl" w:eastAsia="es-ES_tradnl"/>
              </w:rPr>
            </w:pPr>
          </w:p>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eastAsia="es-ES_tradnl"/>
              </w:rPr>
              <w:t>Tras la apertura y valoración de la documentación contenida en el sobre “B”, se llevará a cabo la apertura pública del sobre “C” el día y hora que se indique en el perfil de contratante. A estos</w:t>
            </w:r>
            <w:r w:rsidRPr="00F94D31">
              <w:rPr>
                <w:rFonts w:ascii="Arial" w:hAnsi="Arial" w:cs="Arial"/>
                <w:sz w:val="22"/>
                <w:szCs w:val="22"/>
                <w:lang w:val="es-ES_tradnl" w:eastAsia="es-ES_tradnl"/>
              </w:rPr>
              <w:t xml:space="preserve"> efectos, si resultara</w:t>
            </w:r>
            <w:r w:rsidRPr="00F94D31">
              <w:rPr>
                <w:rFonts w:ascii="Arial" w:hAnsi="Arial" w:cs="Arial"/>
                <w:sz w:val="22"/>
                <w:szCs w:val="22"/>
                <w:lang w:eastAsia="es-ES_tradnl"/>
              </w:rPr>
              <w:t xml:space="preserve"> precisa la subsanación de errores u omisiones en esta documentación, la Mesa concederá, asimismo, para efectuarla un plazo máximo de seis días hábiles.</w:t>
            </w:r>
          </w:p>
          <w:p w:rsidR="00C508DD" w:rsidRPr="00F94D31" w:rsidRDefault="00C508DD" w:rsidP="007B028C">
            <w:pPr>
              <w:jc w:val="both"/>
              <w:rPr>
                <w:rFonts w:ascii="Arial" w:hAnsi="Arial" w:cs="Arial"/>
                <w:sz w:val="22"/>
                <w:szCs w:val="22"/>
                <w:lang w:val="es-ES_tradnl" w:eastAsia="es-ES_tradnl"/>
              </w:rPr>
            </w:pPr>
          </w:p>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En este acto se dará a conocer la valoración asignada a los criterios dependientes de un juicio de valor en cada oferta.</w:t>
            </w:r>
          </w:p>
          <w:p w:rsidR="00C508DD" w:rsidRDefault="00C508DD" w:rsidP="007B028C">
            <w:pPr>
              <w:jc w:val="both"/>
              <w:rPr>
                <w:rFonts w:ascii="Arial" w:hAnsi="Arial" w:cs="Arial"/>
                <w:sz w:val="22"/>
                <w:szCs w:val="22"/>
                <w:u w:val="single"/>
                <w:lang w:val="es-ES_tradnl" w:eastAsia="es-ES_tradnl"/>
              </w:rPr>
            </w:pPr>
          </w:p>
          <w:p w:rsidR="00735197" w:rsidRPr="00F94D31" w:rsidRDefault="00735197" w:rsidP="007B028C">
            <w:pPr>
              <w:jc w:val="both"/>
              <w:rPr>
                <w:rFonts w:ascii="Arial" w:hAnsi="Arial" w:cs="Arial"/>
                <w:sz w:val="22"/>
                <w:szCs w:val="22"/>
                <w:u w:val="single"/>
                <w:lang w:val="es-ES_tradnl" w:eastAsia="es-ES_tradnl"/>
              </w:rPr>
            </w:pPr>
          </w:p>
        </w:tc>
      </w:tr>
      <w:tr w:rsidR="004E64E4" w:rsidRPr="00F94D31" w:rsidTr="00DB3131">
        <w:tc>
          <w:tcPr>
            <w:tcW w:w="4219" w:type="dxa"/>
          </w:tcPr>
          <w:p w:rsidR="00C508DD" w:rsidRPr="00F94D31" w:rsidRDefault="00C508DD" w:rsidP="00425A23">
            <w:pPr>
              <w:jc w:val="both"/>
              <w:rPr>
                <w:rFonts w:ascii="Arial" w:hAnsi="Arial" w:cs="Arial"/>
                <w:sz w:val="22"/>
                <w:szCs w:val="22"/>
                <w:u w:val="single"/>
                <w:lang w:eastAsia="es-ES_tradnl"/>
              </w:rPr>
            </w:pPr>
            <w:r w:rsidRPr="00F94D31">
              <w:rPr>
                <w:rFonts w:ascii="Arial" w:hAnsi="Arial" w:cs="Arial"/>
                <w:sz w:val="22"/>
                <w:szCs w:val="22"/>
                <w:u w:val="single"/>
                <w:lang w:eastAsia="es-ES_tradnl"/>
              </w:rPr>
              <w:t>.- ESKAINTZAK SAILKATZEA</w:t>
            </w:r>
          </w:p>
          <w:p w:rsidR="00C508DD" w:rsidRPr="00F94D31" w:rsidRDefault="00C508DD" w:rsidP="00425A23">
            <w:pPr>
              <w:jc w:val="both"/>
              <w:rPr>
                <w:rFonts w:ascii="Arial" w:hAnsi="Arial" w:cs="Arial"/>
                <w:sz w:val="22"/>
                <w:szCs w:val="22"/>
                <w:lang w:eastAsia="es-ES_tradnl"/>
              </w:rPr>
            </w:pPr>
          </w:p>
          <w:p w:rsidR="00C508DD" w:rsidRPr="00F94D31" w:rsidRDefault="00C508DD" w:rsidP="00425A23">
            <w:pPr>
              <w:jc w:val="both"/>
              <w:rPr>
                <w:rFonts w:ascii="Arial" w:hAnsi="Arial" w:cs="Arial"/>
                <w:sz w:val="22"/>
                <w:szCs w:val="22"/>
                <w:lang w:eastAsia="es-ES_tradnl"/>
              </w:rPr>
            </w:pPr>
            <w:r w:rsidRPr="00F94D31">
              <w:rPr>
                <w:rFonts w:ascii="Arial" w:hAnsi="Arial" w:cs="Arial"/>
                <w:sz w:val="22"/>
                <w:szCs w:val="22"/>
                <w:lang w:eastAsia="es-ES_tradnl"/>
              </w:rPr>
              <w:t>Irizpide guztiak balioesten direnean, Mahaiak aurkeztutako proposamenak sailkatuko ditu garrantziaren arabera eta esleipen-proposamena aurkeztuko dio esleipena egin behar duen kontratazio-organoari.</w:t>
            </w:r>
          </w:p>
          <w:p w:rsidR="00C508DD" w:rsidRPr="00F94D31" w:rsidRDefault="00C508DD" w:rsidP="00425A23">
            <w:pPr>
              <w:jc w:val="both"/>
              <w:rPr>
                <w:rFonts w:ascii="Arial" w:hAnsi="Arial" w:cs="Arial"/>
                <w:sz w:val="22"/>
                <w:szCs w:val="22"/>
                <w:lang w:eastAsia="es-ES_tradnl"/>
              </w:rPr>
            </w:pPr>
          </w:p>
          <w:p w:rsidR="00C508DD" w:rsidRPr="00F94D31" w:rsidRDefault="00C508DD" w:rsidP="00425A23">
            <w:pPr>
              <w:jc w:val="both"/>
              <w:rPr>
                <w:rFonts w:ascii="Arial" w:hAnsi="Arial" w:cs="Arial"/>
                <w:sz w:val="22"/>
                <w:szCs w:val="22"/>
                <w:lang w:eastAsia="es-ES_tradnl"/>
              </w:rPr>
            </w:pPr>
          </w:p>
          <w:p w:rsidR="00C508DD" w:rsidRPr="00F94D31" w:rsidRDefault="00C508DD" w:rsidP="00425A23">
            <w:pPr>
              <w:jc w:val="both"/>
              <w:rPr>
                <w:rFonts w:ascii="Arial" w:hAnsi="Arial" w:cs="Arial"/>
                <w:sz w:val="22"/>
                <w:szCs w:val="22"/>
                <w:lang w:eastAsia="es-ES_tradnl"/>
              </w:rPr>
            </w:pPr>
            <w:r w:rsidRPr="00F94D31">
              <w:rPr>
                <w:rFonts w:ascii="Arial" w:hAnsi="Arial" w:cs="Arial"/>
                <w:sz w:val="22"/>
                <w:szCs w:val="22"/>
                <w:lang w:eastAsia="es-ES_tradnl"/>
              </w:rPr>
              <w:t xml:space="preserve">SPKLTBaren 152. </w:t>
            </w:r>
            <w:proofErr w:type="gramStart"/>
            <w:r w:rsidRPr="00F94D31">
              <w:rPr>
                <w:rFonts w:ascii="Arial" w:hAnsi="Arial" w:cs="Arial"/>
                <w:sz w:val="22"/>
                <w:szCs w:val="22"/>
                <w:lang w:eastAsia="es-ES_tradnl"/>
              </w:rPr>
              <w:t>artikuluan</w:t>
            </w:r>
            <w:proofErr w:type="gramEnd"/>
            <w:r w:rsidRPr="00F94D31">
              <w:rPr>
                <w:rFonts w:ascii="Arial" w:hAnsi="Arial" w:cs="Arial"/>
                <w:sz w:val="22"/>
                <w:szCs w:val="22"/>
                <w:lang w:eastAsia="es-ES_tradnl"/>
              </w:rPr>
              <w:t xml:space="preserve"> xedatutakoaren arabera, eskaintza anormaltzat edo neurrigabetzat jotzen denean lizitatzaileari (edo lizitatzaileei, hala dagokienean) entzungo zaio, eta dagokion zerbitzuaren aholkularitza teknikoa egin beharko du. </w:t>
            </w:r>
          </w:p>
          <w:p w:rsidR="00C508DD" w:rsidRPr="00F94D31" w:rsidRDefault="00C508DD" w:rsidP="00425A23">
            <w:pPr>
              <w:jc w:val="both"/>
              <w:rPr>
                <w:rFonts w:ascii="Arial" w:hAnsi="Arial" w:cs="Arial"/>
                <w:sz w:val="22"/>
                <w:szCs w:val="22"/>
                <w:lang w:eastAsia="es-ES_tradnl"/>
              </w:rPr>
            </w:pPr>
          </w:p>
          <w:p w:rsidR="00C508DD" w:rsidRPr="00F94D31" w:rsidRDefault="00C508DD" w:rsidP="00425A23">
            <w:pPr>
              <w:jc w:val="both"/>
              <w:rPr>
                <w:rFonts w:ascii="Arial" w:hAnsi="Arial" w:cs="Arial"/>
                <w:sz w:val="22"/>
                <w:szCs w:val="22"/>
                <w:lang w:eastAsia="es-ES_tradnl"/>
              </w:rPr>
            </w:pPr>
          </w:p>
          <w:p w:rsidR="00C508DD" w:rsidRPr="00F94D31" w:rsidRDefault="00C508DD" w:rsidP="00425A23">
            <w:pPr>
              <w:jc w:val="both"/>
              <w:rPr>
                <w:rFonts w:ascii="Arial" w:hAnsi="Arial" w:cs="Arial"/>
                <w:sz w:val="22"/>
                <w:szCs w:val="22"/>
                <w:lang w:eastAsia="es-ES_tradnl"/>
              </w:rPr>
            </w:pPr>
          </w:p>
          <w:p w:rsidR="00C508DD" w:rsidRPr="00F94D31" w:rsidRDefault="00C508DD" w:rsidP="00425A23">
            <w:pPr>
              <w:jc w:val="both"/>
              <w:rPr>
                <w:rFonts w:ascii="Arial" w:hAnsi="Arial" w:cs="Arial"/>
                <w:sz w:val="22"/>
                <w:szCs w:val="22"/>
                <w:lang w:eastAsia="es-ES_tradnl"/>
              </w:rPr>
            </w:pPr>
          </w:p>
          <w:p w:rsidR="00C508DD" w:rsidRPr="00F94D31" w:rsidRDefault="00C508DD" w:rsidP="00425A23">
            <w:pPr>
              <w:jc w:val="both"/>
              <w:rPr>
                <w:rFonts w:ascii="Arial" w:hAnsi="Arial" w:cs="Arial"/>
                <w:sz w:val="22"/>
                <w:szCs w:val="22"/>
                <w:lang w:eastAsia="es-ES_tradnl"/>
              </w:rPr>
            </w:pPr>
            <w:r w:rsidRPr="00F94D31">
              <w:rPr>
                <w:rFonts w:ascii="Arial" w:hAnsi="Arial" w:cs="Arial"/>
                <w:sz w:val="22"/>
                <w:szCs w:val="22"/>
                <w:lang w:eastAsia="es-ES_tradnl"/>
              </w:rPr>
              <w:t>Kasu honetan, lizitatzaileak emandako arrazoiak eta txostenak aintzat hartuta, kontratazio-organoak proposamenik onuragarriena egiten duen lizitatzaileari egingo dio esleipena, beti ere Administrazioaren lanak egiteko gaitasuna duela.</w:t>
            </w:r>
          </w:p>
          <w:p w:rsidR="00C508DD" w:rsidRPr="00F94D31" w:rsidRDefault="00C508DD" w:rsidP="00425A23">
            <w:pPr>
              <w:jc w:val="both"/>
              <w:rPr>
                <w:rFonts w:ascii="Arial" w:hAnsi="Arial" w:cs="Arial"/>
                <w:sz w:val="22"/>
                <w:szCs w:val="22"/>
                <w:lang w:eastAsia="es-ES_tradnl"/>
              </w:rPr>
            </w:pPr>
          </w:p>
          <w:p w:rsidR="00C508DD" w:rsidRPr="00F94D31" w:rsidRDefault="00C508DD" w:rsidP="00425A23">
            <w:pPr>
              <w:jc w:val="both"/>
              <w:rPr>
                <w:rFonts w:ascii="Arial" w:hAnsi="Arial" w:cs="Arial"/>
                <w:sz w:val="22"/>
                <w:szCs w:val="22"/>
                <w:lang w:eastAsia="es-ES_tradnl"/>
              </w:rPr>
            </w:pPr>
            <w:r w:rsidRPr="00F94D31">
              <w:rPr>
                <w:rFonts w:ascii="Arial" w:hAnsi="Arial" w:cs="Arial"/>
                <w:sz w:val="22"/>
                <w:szCs w:val="22"/>
                <w:lang w:eastAsia="es-ES_tradnl"/>
              </w:rPr>
              <w:t>Aitzitik, kontratazio-organoak eskaintza ezin dela bete uste badu balio anormal edo neurrigabeak dituelako, sailkapenetik baztertuko du eta ekonomikoki proposamenik onuragarrienaren aldeko esleipena egingo du, proposamenak sailkatu diren ordenari jarraiki.</w:t>
            </w:r>
          </w:p>
          <w:p w:rsidR="00C508DD" w:rsidRPr="00F94D31" w:rsidRDefault="00C508DD" w:rsidP="00425A23">
            <w:pPr>
              <w:jc w:val="both"/>
              <w:rPr>
                <w:rFonts w:ascii="Arial" w:hAnsi="Arial" w:cs="Arial"/>
                <w:sz w:val="22"/>
                <w:szCs w:val="22"/>
                <w:lang w:eastAsia="es-ES_tradnl"/>
              </w:rPr>
            </w:pPr>
          </w:p>
          <w:p w:rsidR="00C508DD" w:rsidRPr="00F94D31" w:rsidRDefault="00C508DD" w:rsidP="00425A23">
            <w:pPr>
              <w:jc w:val="both"/>
              <w:rPr>
                <w:rFonts w:ascii="Arial" w:hAnsi="Arial" w:cs="Arial"/>
                <w:sz w:val="22"/>
                <w:szCs w:val="22"/>
                <w:lang w:eastAsia="es-ES_tradnl"/>
              </w:rPr>
            </w:pPr>
          </w:p>
          <w:p w:rsidR="00C508DD" w:rsidRPr="00F94D31" w:rsidRDefault="00C508DD" w:rsidP="00425A23">
            <w:pPr>
              <w:jc w:val="both"/>
              <w:rPr>
                <w:rFonts w:ascii="Arial" w:hAnsi="Arial" w:cs="Arial"/>
                <w:sz w:val="22"/>
                <w:szCs w:val="22"/>
                <w:lang w:eastAsia="es-ES_tradnl"/>
              </w:rPr>
            </w:pPr>
            <w:r w:rsidRPr="00F94D31">
              <w:rPr>
                <w:rFonts w:ascii="Arial" w:hAnsi="Arial" w:cs="Arial"/>
                <w:sz w:val="22"/>
                <w:szCs w:val="22"/>
                <w:lang w:eastAsia="es-ES_tradnl"/>
              </w:rPr>
              <w:t>Emandako pauso guztien berri emango da espedientean, derrigorrean idatziko diren aktetan jasoaz.</w:t>
            </w:r>
          </w:p>
          <w:p w:rsidR="00C508DD" w:rsidRPr="00F94D31" w:rsidRDefault="00C508DD" w:rsidP="001F348B">
            <w:pPr>
              <w:jc w:val="both"/>
              <w:rPr>
                <w:rFonts w:ascii="Arial" w:hAnsi="Arial" w:cs="Arial"/>
                <w:b/>
                <w:sz w:val="22"/>
                <w:szCs w:val="22"/>
                <w:lang w:val="es-ES_tradnl" w:eastAsia="es-ES_tradnl"/>
              </w:rPr>
            </w:pPr>
          </w:p>
        </w:tc>
        <w:tc>
          <w:tcPr>
            <w:tcW w:w="284" w:type="dxa"/>
          </w:tcPr>
          <w:p w:rsidR="00C508DD" w:rsidRPr="00F94D31" w:rsidRDefault="00C508DD" w:rsidP="001F5195">
            <w:pPr>
              <w:jc w:val="both"/>
              <w:rPr>
                <w:rFonts w:ascii="Arial" w:hAnsi="Arial" w:cs="Arial"/>
                <w:b/>
                <w:sz w:val="22"/>
                <w:szCs w:val="22"/>
                <w:lang w:val="es-ES_tradnl" w:eastAsia="es-ES_tradnl"/>
              </w:rPr>
            </w:pPr>
          </w:p>
        </w:tc>
        <w:tc>
          <w:tcPr>
            <w:tcW w:w="4536" w:type="dxa"/>
          </w:tcPr>
          <w:p w:rsidR="00C508DD" w:rsidRPr="00F94D31" w:rsidRDefault="00C508DD" w:rsidP="007B028C">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 CLASIFICACION DE LAS OFERTAS</w:t>
            </w:r>
          </w:p>
          <w:p w:rsidR="00C508DD" w:rsidRPr="00F94D31" w:rsidRDefault="00C508DD" w:rsidP="007B028C">
            <w:pPr>
              <w:jc w:val="both"/>
              <w:rPr>
                <w:rFonts w:ascii="Arial" w:hAnsi="Arial" w:cs="Arial"/>
                <w:sz w:val="22"/>
                <w:szCs w:val="22"/>
                <w:lang w:val="es-ES_tradnl" w:eastAsia="es-ES_tradnl"/>
              </w:rPr>
            </w:pPr>
          </w:p>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Una vez valorados todos los criterios, la Mesa procederá a la clasificación de las proposiciones presentadas por orden decreciente y elevará la propuesta de adjudicación del contrato al órgano de contratación que haya de efectuar la misma.</w:t>
            </w:r>
          </w:p>
          <w:p w:rsidR="00C508DD" w:rsidRPr="00F94D31" w:rsidRDefault="00C508DD" w:rsidP="007B028C">
            <w:pPr>
              <w:jc w:val="both"/>
              <w:rPr>
                <w:rFonts w:ascii="Arial" w:hAnsi="Arial" w:cs="Arial"/>
                <w:sz w:val="22"/>
                <w:szCs w:val="22"/>
                <w:lang w:val="es-ES_tradnl" w:eastAsia="es-ES_tradnl"/>
              </w:rPr>
            </w:pPr>
          </w:p>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 xml:space="preserve">Al amparo de lo previsto en el art. 152 del TRLCSP, cuando se identifique una o varias proposiciones que puedan ser consideradas desproporcionadas o anormales, la declaración del carácter desproporcionado o anormal de las ofertas requerirá la previa audiencia del licitador o, en su caso, licitadores que las hayan presentado y el asesoramiento técnico del servicio correspondiente. </w:t>
            </w:r>
          </w:p>
          <w:p w:rsidR="00C508DD" w:rsidRPr="00F94D31" w:rsidRDefault="00C508DD" w:rsidP="007B028C">
            <w:pPr>
              <w:jc w:val="both"/>
              <w:rPr>
                <w:rFonts w:ascii="Arial" w:hAnsi="Arial" w:cs="Arial"/>
                <w:sz w:val="22"/>
                <w:szCs w:val="22"/>
                <w:lang w:val="es-ES_tradnl" w:eastAsia="es-ES_tradnl"/>
              </w:rPr>
            </w:pPr>
          </w:p>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En este caso, el órgano de contratación, a la vista de la justificación efectuada por el licitador y de los informes solicitados, acordará la adjudicación a favor de la proposición más ventajosa que se estime que pueda ser cumplida a satisfacción de la Administración.</w:t>
            </w:r>
          </w:p>
          <w:p w:rsidR="00C508DD" w:rsidRPr="00F94D31" w:rsidRDefault="00C508DD" w:rsidP="007B028C">
            <w:pPr>
              <w:jc w:val="both"/>
              <w:rPr>
                <w:rFonts w:ascii="Arial" w:hAnsi="Arial" w:cs="Arial"/>
                <w:sz w:val="22"/>
                <w:szCs w:val="22"/>
                <w:lang w:val="es-ES_tradnl" w:eastAsia="es-ES_tradnl"/>
              </w:rPr>
            </w:pPr>
          </w:p>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Si por el contrario el órgano de contratación estimase que la oferta no puede ser cumplida como consecuencia de la inclusión de valores anormales o desproporcionados, la excluirá de la clasificación y acordará la adjudicación a favor de la proposición económicamente más ventajosa, de acuerdo con el orden en que hayan sido clasificadas.</w:t>
            </w:r>
          </w:p>
          <w:p w:rsidR="00C508DD" w:rsidRPr="00F94D31" w:rsidRDefault="00C508DD" w:rsidP="007B028C">
            <w:pPr>
              <w:jc w:val="both"/>
              <w:rPr>
                <w:rFonts w:ascii="Arial" w:hAnsi="Arial" w:cs="Arial"/>
                <w:sz w:val="22"/>
                <w:szCs w:val="22"/>
                <w:lang w:val="es-ES_tradnl" w:eastAsia="es-ES_tradnl"/>
              </w:rPr>
            </w:pPr>
          </w:p>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De todo lo actuado se dejará constancia en el expediente, en las correspondientes actas que necesariamente deberán extenderse</w:t>
            </w:r>
          </w:p>
          <w:p w:rsidR="00C508DD" w:rsidRPr="00F94D31" w:rsidRDefault="00C508DD" w:rsidP="007B028C">
            <w:pPr>
              <w:jc w:val="both"/>
              <w:rPr>
                <w:rFonts w:ascii="Arial" w:hAnsi="Arial" w:cs="Arial"/>
                <w:sz w:val="22"/>
                <w:szCs w:val="22"/>
                <w:u w:val="single"/>
                <w:lang w:val="es-ES_tradnl" w:eastAsia="es-ES_tradnl"/>
              </w:rPr>
            </w:pPr>
          </w:p>
        </w:tc>
      </w:tr>
      <w:tr w:rsidR="004E64E4" w:rsidRPr="00F94D31" w:rsidTr="00DB3131">
        <w:tc>
          <w:tcPr>
            <w:tcW w:w="4219" w:type="dxa"/>
          </w:tcPr>
          <w:p w:rsidR="00C508DD" w:rsidRPr="00F94D31" w:rsidRDefault="00C508DD" w:rsidP="00425A23">
            <w:pPr>
              <w:jc w:val="both"/>
              <w:rPr>
                <w:rFonts w:ascii="Arial" w:hAnsi="Arial" w:cs="Arial"/>
                <w:sz w:val="22"/>
                <w:szCs w:val="22"/>
                <w:u w:val="single"/>
                <w:lang w:eastAsia="es-ES_tradnl"/>
              </w:rPr>
            </w:pPr>
            <w:r w:rsidRPr="00F94D31">
              <w:rPr>
                <w:rFonts w:ascii="Arial" w:hAnsi="Arial" w:cs="Arial"/>
                <w:sz w:val="22"/>
                <w:szCs w:val="22"/>
                <w:u w:val="single"/>
                <w:lang w:eastAsia="es-ES_tradnl"/>
              </w:rPr>
              <w:lastRenderedPageBreak/>
              <w:t>.- ERREKERIMENDUA LEHEN SAILKATUARI</w:t>
            </w:r>
          </w:p>
          <w:p w:rsidR="00C508DD" w:rsidRPr="00F94D31" w:rsidRDefault="00C508DD" w:rsidP="00425A23">
            <w:pPr>
              <w:jc w:val="both"/>
              <w:rPr>
                <w:rFonts w:ascii="Arial" w:hAnsi="Arial" w:cs="Arial"/>
                <w:sz w:val="22"/>
                <w:szCs w:val="22"/>
                <w:lang w:eastAsia="es-ES_tradnl"/>
              </w:rPr>
            </w:pPr>
          </w:p>
          <w:p w:rsidR="00C508DD" w:rsidRPr="00F94D31" w:rsidRDefault="00C508DD" w:rsidP="00425A23">
            <w:pPr>
              <w:jc w:val="both"/>
              <w:rPr>
                <w:rFonts w:ascii="Arial" w:hAnsi="Arial" w:cs="Arial"/>
                <w:sz w:val="22"/>
                <w:szCs w:val="22"/>
                <w:lang w:eastAsia="es-ES_tradnl"/>
              </w:rPr>
            </w:pPr>
            <w:r w:rsidRPr="00F94D31">
              <w:rPr>
                <w:rFonts w:ascii="Arial" w:hAnsi="Arial" w:cs="Arial"/>
                <w:sz w:val="22"/>
                <w:szCs w:val="22"/>
                <w:lang w:eastAsia="es-ES_tradnl"/>
              </w:rPr>
              <w:t>Aurreko pausoak eman ostean, errekerimendua jaso eta hurrengo egunetik aurrera kontatzen hasita hamar egun balioduneko epean, lehen sailkatuari honako ekintzak egin ditzala eskatuko zaio:</w:t>
            </w:r>
          </w:p>
          <w:p w:rsidR="00C508DD" w:rsidRPr="00F94D31" w:rsidRDefault="00C508DD" w:rsidP="00425A23">
            <w:pPr>
              <w:jc w:val="both"/>
              <w:rPr>
                <w:rFonts w:ascii="Arial" w:hAnsi="Arial" w:cs="Arial"/>
                <w:sz w:val="22"/>
                <w:szCs w:val="22"/>
                <w:highlight w:val="yellow"/>
                <w:lang w:eastAsia="es-ES_tradnl"/>
              </w:rPr>
            </w:pPr>
          </w:p>
          <w:p w:rsidR="00C508DD" w:rsidRPr="00F94D31" w:rsidRDefault="00C508DD" w:rsidP="00425A23">
            <w:pPr>
              <w:jc w:val="both"/>
              <w:rPr>
                <w:rFonts w:ascii="Arial" w:hAnsi="Arial" w:cs="Arial"/>
                <w:sz w:val="22"/>
                <w:szCs w:val="22"/>
                <w:lang w:eastAsia="es-ES_tradnl"/>
              </w:rPr>
            </w:pPr>
            <w:r w:rsidRPr="00F94D31">
              <w:rPr>
                <w:rFonts w:ascii="Arial" w:hAnsi="Arial" w:cs="Arial"/>
                <w:sz w:val="22"/>
                <w:szCs w:val="22"/>
                <w:lang w:eastAsia="es-ES_tradnl"/>
              </w:rPr>
              <w:t>Zerga-betebeharrak eta Gizarte Segurantzarekikoak beterik dituela frogatzen duten agiriak aurkeztea edo kontratazio-organoari egoera hori horrela dela ziurtatzeko modu zuzena lortzeko baimena ematea. Ez da beharrezkoa izango agiri horiek berriz ere aurkeztea proposamenarekin batera aurkeztu baditu.</w:t>
            </w:r>
          </w:p>
          <w:p w:rsidR="00C508DD" w:rsidRPr="00F94D31" w:rsidRDefault="00C508DD" w:rsidP="00425A23">
            <w:pPr>
              <w:jc w:val="both"/>
              <w:rPr>
                <w:rFonts w:ascii="Arial" w:hAnsi="Arial" w:cs="Arial"/>
                <w:sz w:val="22"/>
                <w:szCs w:val="22"/>
                <w:lang w:eastAsia="es-ES_tradnl"/>
              </w:rPr>
            </w:pPr>
          </w:p>
          <w:p w:rsidR="00C508DD" w:rsidRPr="00F94D31" w:rsidRDefault="00C508DD" w:rsidP="00425A23">
            <w:pPr>
              <w:jc w:val="both"/>
              <w:rPr>
                <w:rFonts w:ascii="Arial" w:hAnsi="Arial" w:cs="Arial"/>
                <w:sz w:val="22"/>
                <w:szCs w:val="22"/>
                <w:lang w:eastAsia="es-ES_tradnl"/>
              </w:rPr>
            </w:pPr>
            <w:r w:rsidRPr="00F94D31">
              <w:rPr>
                <w:rFonts w:ascii="Arial" w:hAnsi="Arial" w:cs="Arial"/>
                <w:sz w:val="22"/>
                <w:szCs w:val="22"/>
                <w:lang w:eastAsia="es-ES_tradnl"/>
              </w:rPr>
              <w:t xml:space="preserve">Kontratua burutzeko beharrezkoak dituen bitartekoak eskuratzeko konpromisoa betetzen duela ziurtatzeko agiria aurkeztea, baldintza-agiri honen </w:t>
            </w:r>
            <w:r w:rsidR="00544E33" w:rsidRPr="00F94D31">
              <w:rPr>
                <w:rFonts w:ascii="Arial" w:hAnsi="Arial" w:cs="Arial"/>
                <w:sz w:val="22"/>
                <w:szCs w:val="22"/>
                <w:lang w:eastAsia="es-ES_tradnl"/>
              </w:rPr>
              <w:t>II.5</w:t>
            </w:r>
            <w:r w:rsidRPr="00F94D31">
              <w:rPr>
                <w:rFonts w:ascii="Arial" w:hAnsi="Arial" w:cs="Arial"/>
                <w:sz w:val="22"/>
                <w:szCs w:val="22"/>
                <w:lang w:eastAsia="es-ES_tradnl"/>
              </w:rPr>
              <w:t xml:space="preserve">. </w:t>
            </w:r>
            <w:proofErr w:type="gramStart"/>
            <w:r w:rsidRPr="00F94D31">
              <w:rPr>
                <w:rFonts w:ascii="Arial" w:hAnsi="Arial" w:cs="Arial"/>
                <w:sz w:val="22"/>
                <w:szCs w:val="22"/>
                <w:lang w:eastAsia="es-ES_tradnl"/>
              </w:rPr>
              <w:t>klausulako</w:t>
            </w:r>
            <w:proofErr w:type="gramEnd"/>
            <w:r w:rsidRPr="00F94D31">
              <w:rPr>
                <w:rFonts w:ascii="Arial" w:hAnsi="Arial" w:cs="Arial"/>
                <w:sz w:val="22"/>
                <w:szCs w:val="22"/>
                <w:lang w:eastAsia="es-ES_tradnl"/>
              </w:rPr>
              <w:t xml:space="preserve"> e) letraren arabera. </w:t>
            </w:r>
          </w:p>
          <w:p w:rsidR="00C508DD" w:rsidRPr="00F94D31" w:rsidRDefault="00C508DD" w:rsidP="00425A23">
            <w:pPr>
              <w:jc w:val="both"/>
              <w:rPr>
                <w:rFonts w:ascii="Arial" w:hAnsi="Arial" w:cs="Arial"/>
                <w:sz w:val="22"/>
                <w:szCs w:val="22"/>
                <w:lang w:eastAsia="es-ES_tradnl"/>
              </w:rPr>
            </w:pPr>
          </w:p>
          <w:p w:rsidR="00C508DD" w:rsidRPr="00F94D31" w:rsidRDefault="00C508DD" w:rsidP="00425A23">
            <w:pPr>
              <w:jc w:val="both"/>
              <w:rPr>
                <w:rFonts w:ascii="Arial" w:hAnsi="Arial" w:cs="Arial"/>
                <w:sz w:val="22"/>
                <w:szCs w:val="22"/>
                <w:lang w:eastAsia="es-ES_tradnl"/>
              </w:rPr>
            </w:pPr>
            <w:r w:rsidRPr="00F94D31">
              <w:rPr>
                <w:rFonts w:ascii="Arial" w:hAnsi="Arial" w:cs="Arial"/>
                <w:sz w:val="22"/>
                <w:szCs w:val="22"/>
                <w:lang w:eastAsia="es-ES_tradnl"/>
              </w:rPr>
              <w:t>Behin betiko bermea eratu denaren egiaztapena aurkeztea.</w:t>
            </w:r>
          </w:p>
          <w:p w:rsidR="00C508DD" w:rsidRPr="00F94D31" w:rsidRDefault="00C508DD" w:rsidP="00425A23">
            <w:pPr>
              <w:jc w:val="both"/>
              <w:rPr>
                <w:rFonts w:ascii="Arial" w:hAnsi="Arial" w:cs="Arial"/>
                <w:sz w:val="22"/>
                <w:szCs w:val="22"/>
                <w:lang w:eastAsia="es-ES_tradnl"/>
              </w:rPr>
            </w:pPr>
          </w:p>
          <w:p w:rsidR="00C508DD" w:rsidRPr="00F94D31" w:rsidRDefault="00C508DD" w:rsidP="00425A23">
            <w:pPr>
              <w:jc w:val="both"/>
              <w:rPr>
                <w:rFonts w:ascii="Arial" w:hAnsi="Arial" w:cs="Arial"/>
                <w:sz w:val="22"/>
                <w:szCs w:val="22"/>
                <w:lang w:eastAsia="es-ES_tradnl"/>
              </w:rPr>
            </w:pPr>
            <w:r w:rsidRPr="00F94D31">
              <w:rPr>
                <w:rFonts w:ascii="Arial" w:hAnsi="Arial" w:cs="Arial"/>
                <w:sz w:val="22"/>
                <w:szCs w:val="22"/>
                <w:lang w:eastAsia="es-ES_tradnl"/>
              </w:rPr>
              <w:t xml:space="preserve">Jatorrizko agiriak aurkeztea, proposamena osatzen duten </w:t>
            </w:r>
            <w:r w:rsidRPr="00F94D31">
              <w:rPr>
                <w:rFonts w:ascii="Arial" w:hAnsi="Arial" w:cs="Arial"/>
                <w:sz w:val="22"/>
                <w:szCs w:val="22"/>
                <w:lang w:eastAsia="es-ES_tradnl"/>
              </w:rPr>
              <w:lastRenderedPageBreak/>
              <w:t>kartazaletan fotokopia hutsak aurkeztu badira.</w:t>
            </w:r>
          </w:p>
          <w:p w:rsidR="00C508DD" w:rsidRPr="00F94D31" w:rsidRDefault="00C508DD" w:rsidP="00425A23">
            <w:pPr>
              <w:jc w:val="both"/>
              <w:rPr>
                <w:rFonts w:ascii="Arial" w:hAnsi="Arial" w:cs="Arial"/>
                <w:sz w:val="22"/>
                <w:szCs w:val="22"/>
                <w:lang w:eastAsia="es-ES_tradnl"/>
              </w:rPr>
            </w:pPr>
          </w:p>
          <w:p w:rsidR="00C508DD" w:rsidRPr="00F94D31" w:rsidRDefault="00C508DD" w:rsidP="00425A23">
            <w:pPr>
              <w:jc w:val="both"/>
              <w:rPr>
                <w:rFonts w:ascii="Arial" w:hAnsi="Arial" w:cs="Arial"/>
                <w:sz w:val="22"/>
                <w:szCs w:val="22"/>
                <w:lang w:eastAsia="es-ES_tradnl"/>
              </w:rPr>
            </w:pPr>
            <w:r w:rsidRPr="00F94D31">
              <w:rPr>
                <w:rFonts w:ascii="Arial" w:hAnsi="Arial" w:cs="Arial"/>
                <w:sz w:val="22"/>
                <w:szCs w:val="22"/>
                <w:lang w:eastAsia="es-ES_tradnl"/>
              </w:rPr>
              <w:t>Errekerimendua ez bada aipatutako epean behar bezala betetzen, lizitatzaileak eskaintza baztertu duela ulertuko da eta, kasu horretan, dokumentazio bera eskatuko zaio hurrengo lizitatzaileari, eskaintzen sailkapenaren arabera.</w:t>
            </w:r>
          </w:p>
          <w:p w:rsidR="00C508DD" w:rsidRPr="00F94D31" w:rsidRDefault="00C508DD" w:rsidP="001F348B">
            <w:pPr>
              <w:jc w:val="both"/>
              <w:rPr>
                <w:rFonts w:ascii="Arial" w:hAnsi="Arial" w:cs="Arial"/>
                <w:b/>
                <w:sz w:val="22"/>
                <w:szCs w:val="22"/>
                <w:lang w:val="es-ES_tradnl" w:eastAsia="es-ES_tradnl"/>
              </w:rPr>
            </w:pPr>
          </w:p>
        </w:tc>
        <w:tc>
          <w:tcPr>
            <w:tcW w:w="284" w:type="dxa"/>
          </w:tcPr>
          <w:p w:rsidR="00C508DD" w:rsidRPr="00F94D31" w:rsidRDefault="00C508DD" w:rsidP="001F5195">
            <w:pPr>
              <w:jc w:val="both"/>
              <w:rPr>
                <w:rFonts w:ascii="Arial" w:hAnsi="Arial" w:cs="Arial"/>
                <w:b/>
                <w:sz w:val="22"/>
                <w:szCs w:val="22"/>
                <w:lang w:val="es-ES_tradnl" w:eastAsia="es-ES_tradnl"/>
              </w:rPr>
            </w:pPr>
          </w:p>
        </w:tc>
        <w:tc>
          <w:tcPr>
            <w:tcW w:w="4536" w:type="dxa"/>
          </w:tcPr>
          <w:p w:rsidR="00C508DD" w:rsidRPr="00F94D31" w:rsidRDefault="00C508DD" w:rsidP="007B028C">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 REQUERIMIENTO AL PRIMER CLASIFICADO</w:t>
            </w:r>
          </w:p>
          <w:p w:rsidR="00C508DD" w:rsidRPr="00F94D31" w:rsidRDefault="00C508DD" w:rsidP="007B028C">
            <w:pPr>
              <w:jc w:val="both"/>
              <w:rPr>
                <w:rFonts w:ascii="Arial" w:hAnsi="Arial" w:cs="Arial"/>
                <w:sz w:val="22"/>
                <w:szCs w:val="22"/>
                <w:u w:val="single"/>
                <w:lang w:val="es-ES_tradnl" w:eastAsia="es-ES_tradnl"/>
              </w:rPr>
            </w:pPr>
          </w:p>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Realizadas las actuaciones anteriores se requerirá al primer clasificado para que, dentro del plazo de diez días hábiles, a contar desde el siguiente a aquél en que hubiera recibido el requerimiento, realice las siguientes actuaciones:</w:t>
            </w:r>
          </w:p>
          <w:p w:rsidR="00C508DD" w:rsidRPr="00F94D31" w:rsidRDefault="00C508DD" w:rsidP="007B028C">
            <w:pPr>
              <w:jc w:val="both"/>
              <w:rPr>
                <w:rFonts w:ascii="Arial" w:hAnsi="Arial" w:cs="Arial"/>
                <w:sz w:val="22"/>
                <w:szCs w:val="22"/>
                <w:highlight w:val="yellow"/>
                <w:lang w:eastAsia="es-ES_tradnl"/>
              </w:rPr>
            </w:pPr>
          </w:p>
          <w:p w:rsidR="00C508DD" w:rsidRPr="00F94D31" w:rsidRDefault="00C508DD" w:rsidP="007B028C">
            <w:pPr>
              <w:jc w:val="both"/>
              <w:rPr>
                <w:rFonts w:ascii="Arial" w:hAnsi="Arial" w:cs="Arial"/>
                <w:sz w:val="22"/>
                <w:szCs w:val="22"/>
                <w:lang w:eastAsia="es-ES_tradnl"/>
              </w:rPr>
            </w:pPr>
            <w:r w:rsidRPr="00F94D31">
              <w:rPr>
                <w:rFonts w:ascii="Arial" w:hAnsi="Arial" w:cs="Arial"/>
                <w:sz w:val="22"/>
                <w:szCs w:val="22"/>
                <w:lang w:val="es-ES_tradnl" w:eastAsia="es-ES_tradnl"/>
              </w:rPr>
              <w:t>Presentar la documentación justificativa del cumplimiento de sus obligaciones tributarias y con la Seguridad Social o autorizar al órgano de contratación para obtener de forma directa la acreditación de ello.</w:t>
            </w:r>
            <w:r w:rsidRPr="00F94D31">
              <w:rPr>
                <w:rFonts w:ascii="Arial" w:hAnsi="Arial" w:cs="Arial"/>
                <w:sz w:val="22"/>
                <w:szCs w:val="22"/>
                <w:lang w:eastAsia="es-ES_tradnl"/>
              </w:rPr>
              <w:t xml:space="preserve"> No será necesaria la presentación de esta documentación </w:t>
            </w:r>
            <w:r w:rsidRPr="00F94D31">
              <w:rPr>
                <w:rFonts w:ascii="Arial" w:hAnsi="Arial" w:cs="Arial"/>
                <w:sz w:val="22"/>
                <w:szCs w:val="22"/>
                <w:lang w:val="es-ES_tradnl" w:eastAsia="es-ES_tradnl"/>
              </w:rPr>
              <w:t>si las certificaciones las hubiese aportado junto con la proposición.</w:t>
            </w:r>
          </w:p>
          <w:p w:rsidR="00C508DD" w:rsidRPr="00F94D31" w:rsidRDefault="00C508DD" w:rsidP="007B028C">
            <w:pPr>
              <w:jc w:val="both"/>
              <w:rPr>
                <w:rFonts w:ascii="Arial" w:hAnsi="Arial" w:cs="Arial"/>
                <w:sz w:val="22"/>
                <w:szCs w:val="22"/>
                <w:lang w:eastAsia="es-ES_tradnl"/>
              </w:rPr>
            </w:pPr>
          </w:p>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 xml:space="preserve">Presentar la documentación justificativa de disponer efectivamente de los medios que, en su caso, se hubiese comprometido a adscribir a la ejecución del contrato, de acuerdo con lo previsto en la cláusula </w:t>
            </w:r>
            <w:r w:rsidR="00544E33" w:rsidRPr="00F94D31">
              <w:rPr>
                <w:rFonts w:ascii="Arial" w:hAnsi="Arial" w:cs="Arial"/>
                <w:sz w:val="22"/>
                <w:szCs w:val="22"/>
                <w:lang w:val="es-ES_tradnl" w:eastAsia="es-ES_tradnl"/>
              </w:rPr>
              <w:t>II.5</w:t>
            </w:r>
            <w:r w:rsidRPr="00F94D31">
              <w:rPr>
                <w:rFonts w:ascii="Arial" w:hAnsi="Arial" w:cs="Arial"/>
                <w:sz w:val="22"/>
                <w:szCs w:val="22"/>
                <w:lang w:val="es-ES_tradnl" w:eastAsia="es-ES_tradnl"/>
              </w:rPr>
              <w:t xml:space="preserve">, letra e) de este pliego. </w:t>
            </w:r>
          </w:p>
          <w:p w:rsidR="00C508DD" w:rsidRPr="00F94D31" w:rsidRDefault="00C508DD" w:rsidP="007B028C">
            <w:pPr>
              <w:jc w:val="both"/>
              <w:rPr>
                <w:rFonts w:ascii="Arial" w:hAnsi="Arial" w:cs="Arial"/>
                <w:sz w:val="22"/>
                <w:szCs w:val="22"/>
                <w:lang w:val="es-ES_tradnl" w:eastAsia="es-ES_tradnl"/>
              </w:rPr>
            </w:pPr>
          </w:p>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Presentar la documentación justificativa de haber constituido la garantía definitiva.</w:t>
            </w:r>
          </w:p>
          <w:p w:rsidR="00C508DD" w:rsidRPr="00F94D31" w:rsidRDefault="00C508DD" w:rsidP="007B028C">
            <w:pPr>
              <w:jc w:val="both"/>
              <w:rPr>
                <w:rFonts w:ascii="Arial" w:hAnsi="Arial" w:cs="Arial"/>
                <w:sz w:val="22"/>
                <w:szCs w:val="22"/>
                <w:lang w:eastAsia="es-ES_tradnl"/>
              </w:rPr>
            </w:pPr>
          </w:p>
          <w:p w:rsidR="00C508DD" w:rsidRPr="00F94D31" w:rsidRDefault="00C508DD" w:rsidP="007B028C">
            <w:pPr>
              <w:jc w:val="both"/>
              <w:rPr>
                <w:rFonts w:ascii="Arial" w:hAnsi="Arial" w:cs="Arial"/>
                <w:sz w:val="22"/>
                <w:szCs w:val="22"/>
                <w:lang w:eastAsia="es-ES_tradnl"/>
              </w:rPr>
            </w:pPr>
            <w:r w:rsidRPr="00F94D31">
              <w:rPr>
                <w:rFonts w:ascii="Arial" w:hAnsi="Arial" w:cs="Arial"/>
                <w:sz w:val="22"/>
                <w:szCs w:val="22"/>
                <w:lang w:val="es-ES_tradnl" w:eastAsia="es-ES_tradnl"/>
              </w:rPr>
              <w:t xml:space="preserve">Presentar los originales de los documentos que, en su caso, hubiese aportado en </w:t>
            </w:r>
            <w:r w:rsidRPr="00F94D31">
              <w:rPr>
                <w:rFonts w:ascii="Arial" w:hAnsi="Arial" w:cs="Arial"/>
                <w:sz w:val="22"/>
                <w:szCs w:val="22"/>
                <w:lang w:val="es-ES_tradnl" w:eastAsia="es-ES_tradnl"/>
              </w:rPr>
              <w:lastRenderedPageBreak/>
              <w:t>fotocopia simple en los sobres que configuran la proposición.</w:t>
            </w:r>
          </w:p>
          <w:p w:rsidR="00C508DD" w:rsidRPr="00F94D31" w:rsidRDefault="00C508DD" w:rsidP="007B028C">
            <w:pPr>
              <w:jc w:val="both"/>
              <w:rPr>
                <w:rFonts w:ascii="Arial" w:hAnsi="Arial" w:cs="Arial"/>
                <w:sz w:val="22"/>
                <w:szCs w:val="22"/>
                <w:lang w:val="es-ES_tradnl" w:eastAsia="es-ES_tradnl"/>
              </w:rPr>
            </w:pPr>
          </w:p>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De no cumplimentarse adecuadamente el requerimiento en el plazo señalado, se entenderá que el licitador ha retirado su oferta, procediéndose en ese caso a recabar la misma documentación al licitador siguiente, por el orden en que hayan quedado clasificadas las ofertas.</w:t>
            </w:r>
          </w:p>
          <w:p w:rsidR="00C508DD" w:rsidRPr="00F94D31" w:rsidRDefault="00C508DD" w:rsidP="007B028C">
            <w:pPr>
              <w:jc w:val="both"/>
              <w:rPr>
                <w:rFonts w:ascii="Arial" w:hAnsi="Arial" w:cs="Arial"/>
                <w:sz w:val="22"/>
                <w:szCs w:val="22"/>
                <w:u w:val="single"/>
                <w:lang w:val="es-ES_tradnl" w:eastAsia="es-ES_tradnl"/>
              </w:rPr>
            </w:pPr>
          </w:p>
        </w:tc>
      </w:tr>
      <w:tr w:rsidR="004E64E4" w:rsidRPr="00F94D31" w:rsidTr="00DB3131">
        <w:tc>
          <w:tcPr>
            <w:tcW w:w="4219" w:type="dxa"/>
          </w:tcPr>
          <w:p w:rsidR="00C508DD" w:rsidRPr="00F94D31" w:rsidRDefault="00C508DD" w:rsidP="00425A23">
            <w:pPr>
              <w:jc w:val="both"/>
              <w:rPr>
                <w:rFonts w:ascii="Arial" w:hAnsi="Arial" w:cs="Arial"/>
                <w:sz w:val="22"/>
                <w:szCs w:val="22"/>
                <w:u w:val="single"/>
                <w:lang w:eastAsia="es-ES_tradnl"/>
              </w:rPr>
            </w:pPr>
            <w:r w:rsidRPr="00F94D31">
              <w:rPr>
                <w:rFonts w:ascii="Arial" w:hAnsi="Arial" w:cs="Arial"/>
                <w:sz w:val="22"/>
                <w:szCs w:val="22"/>
                <w:u w:val="single"/>
                <w:lang w:eastAsia="es-ES_tradnl"/>
              </w:rPr>
              <w:lastRenderedPageBreak/>
              <w:t>7.- ESLEIPENA, FORMALIZAZIOA ETA GASTUAK</w:t>
            </w:r>
          </w:p>
          <w:p w:rsidR="00C508DD" w:rsidRPr="00F94D31" w:rsidRDefault="00C508DD" w:rsidP="00425A23">
            <w:pPr>
              <w:jc w:val="both"/>
              <w:rPr>
                <w:rFonts w:ascii="Arial" w:hAnsi="Arial" w:cs="Arial"/>
                <w:i/>
                <w:sz w:val="22"/>
                <w:szCs w:val="22"/>
                <w:lang w:eastAsia="es-ES_tradnl"/>
              </w:rPr>
            </w:pPr>
          </w:p>
          <w:p w:rsidR="00C508DD" w:rsidRPr="00F94D31" w:rsidRDefault="00C508DD" w:rsidP="007B63A2">
            <w:pPr>
              <w:jc w:val="both"/>
              <w:rPr>
                <w:rFonts w:ascii="Arial" w:hAnsi="Arial" w:cs="Arial"/>
                <w:sz w:val="22"/>
                <w:szCs w:val="22"/>
                <w:lang w:eastAsia="es-ES_tradnl"/>
              </w:rPr>
            </w:pPr>
            <w:r w:rsidRPr="00F94D31">
              <w:rPr>
                <w:rFonts w:ascii="Arial" w:hAnsi="Arial" w:cs="Arial"/>
                <w:sz w:val="22"/>
                <w:szCs w:val="22"/>
                <w:lang w:eastAsia="es-ES_tradnl"/>
              </w:rPr>
              <w:t>Kontratazio-organoak proposamenik onuragarriena egiten duen lizitatzaileari egingo dio esleipena. Horren berri lizitatzaile guztiei emango zaie eta Erakunde honen kontratatzailearen profilean argitaratuko da.</w:t>
            </w:r>
          </w:p>
          <w:p w:rsidR="00C508DD" w:rsidRPr="00F94D31" w:rsidRDefault="00C508DD" w:rsidP="00425A23">
            <w:pPr>
              <w:jc w:val="both"/>
              <w:rPr>
                <w:rFonts w:ascii="Arial" w:hAnsi="Arial" w:cs="Arial"/>
                <w:i/>
                <w:spacing w:val="-2"/>
                <w:sz w:val="22"/>
                <w:szCs w:val="22"/>
                <w:lang w:eastAsia="en-US"/>
              </w:rPr>
            </w:pPr>
          </w:p>
          <w:p w:rsidR="00C508DD" w:rsidRPr="00F94D31" w:rsidRDefault="00C508DD" w:rsidP="00425A23">
            <w:pPr>
              <w:jc w:val="both"/>
              <w:rPr>
                <w:rFonts w:ascii="Arial" w:hAnsi="Arial" w:cs="Arial"/>
                <w:sz w:val="22"/>
                <w:szCs w:val="22"/>
              </w:rPr>
            </w:pPr>
            <w:r w:rsidRPr="00F94D31">
              <w:rPr>
                <w:rFonts w:ascii="Arial" w:hAnsi="Arial" w:cs="Arial"/>
                <w:sz w:val="22"/>
                <w:szCs w:val="22"/>
                <w:lang w:eastAsia="es-ES_tradnl"/>
              </w:rPr>
              <w:t>Kontratua, lizitazioaren baldintzetara zehatz-mehatz egokituko den administrazio-agiri gisa formalizatuz burutuko da eta aipatu agiria nahikoa izango da edozein erregistro publikotan sartzeko.</w:t>
            </w:r>
            <w:r w:rsidRPr="00F94D31">
              <w:rPr>
                <w:rFonts w:ascii="Arial" w:hAnsi="Arial" w:cs="Arial"/>
                <w:sz w:val="22"/>
                <w:szCs w:val="22"/>
              </w:rPr>
              <w:t xml:space="preserve"> Hala ere, kontratistak kontratua publikoki aurkezteko eskaera egin dezake eta horri dagozkion gastuak bere kontura izango dira. </w:t>
            </w:r>
          </w:p>
          <w:p w:rsidR="00C508DD" w:rsidRPr="00F94D31" w:rsidRDefault="00C508DD" w:rsidP="00425A23">
            <w:pPr>
              <w:jc w:val="both"/>
              <w:rPr>
                <w:rFonts w:ascii="Arial" w:hAnsi="Arial" w:cs="Arial"/>
                <w:sz w:val="22"/>
                <w:szCs w:val="22"/>
              </w:rPr>
            </w:pPr>
          </w:p>
          <w:p w:rsidR="00C508DD" w:rsidRPr="00F94D31" w:rsidRDefault="00C508DD" w:rsidP="00425A23">
            <w:pPr>
              <w:jc w:val="both"/>
              <w:rPr>
                <w:rFonts w:ascii="Arial" w:hAnsi="Arial" w:cs="Arial"/>
                <w:spacing w:val="-5"/>
                <w:sz w:val="22"/>
                <w:szCs w:val="22"/>
              </w:rPr>
            </w:pPr>
          </w:p>
          <w:p w:rsidR="00C508DD" w:rsidRPr="00F94D31" w:rsidRDefault="00C508DD" w:rsidP="00425A23">
            <w:pPr>
              <w:jc w:val="both"/>
              <w:rPr>
                <w:rFonts w:ascii="Arial" w:hAnsi="Arial" w:cs="Arial"/>
                <w:sz w:val="22"/>
                <w:szCs w:val="22"/>
                <w:lang w:eastAsia="es-ES_tradnl"/>
              </w:rPr>
            </w:pPr>
            <w:r w:rsidRPr="00F94D31">
              <w:rPr>
                <w:rFonts w:ascii="Arial" w:hAnsi="Arial" w:cs="Arial"/>
                <w:sz w:val="22"/>
                <w:szCs w:val="22"/>
                <w:lang w:eastAsia="es-ES_tradnl"/>
              </w:rPr>
              <w:t>Esleipenaren jakinarazpenean adierazitako epean, zeina ezingo den 15 egun baliodun baino gehiagokoa izan, esleipendunak honakoak egingo ditu:</w:t>
            </w:r>
          </w:p>
          <w:p w:rsidR="00C508DD" w:rsidRPr="00F94D31" w:rsidRDefault="00C508DD" w:rsidP="00425A23">
            <w:pPr>
              <w:jc w:val="both"/>
              <w:rPr>
                <w:rFonts w:ascii="Arial" w:hAnsi="Arial" w:cs="Arial"/>
                <w:sz w:val="22"/>
                <w:szCs w:val="22"/>
                <w:lang w:eastAsia="es-ES_tradnl"/>
              </w:rPr>
            </w:pPr>
          </w:p>
          <w:p w:rsidR="00C508DD" w:rsidRPr="00F94D31" w:rsidRDefault="00C508DD" w:rsidP="00425A23">
            <w:pPr>
              <w:jc w:val="both"/>
              <w:rPr>
                <w:rFonts w:ascii="Arial" w:hAnsi="Arial" w:cs="Arial"/>
                <w:sz w:val="22"/>
                <w:szCs w:val="22"/>
                <w:lang w:eastAsia="es-ES_tradnl"/>
              </w:rPr>
            </w:pPr>
            <w:r w:rsidRPr="00F94D31">
              <w:rPr>
                <w:rFonts w:ascii="Arial" w:hAnsi="Arial" w:cs="Arial"/>
                <w:sz w:val="22"/>
                <w:szCs w:val="22"/>
                <w:lang w:eastAsia="es-ES_tradnl"/>
              </w:rPr>
              <w:t>Administrazio honen bulegoetara etortzea, kontratua administrazio-agiri gisa formalizatzeko.</w:t>
            </w:r>
          </w:p>
          <w:p w:rsidR="00C508DD" w:rsidRPr="00F94D31" w:rsidRDefault="00C508DD" w:rsidP="00425A23">
            <w:pPr>
              <w:jc w:val="both"/>
              <w:rPr>
                <w:rFonts w:ascii="Arial" w:hAnsi="Arial" w:cs="Arial"/>
                <w:sz w:val="22"/>
                <w:szCs w:val="22"/>
                <w:lang w:eastAsia="es-ES_tradnl"/>
              </w:rPr>
            </w:pPr>
          </w:p>
          <w:p w:rsidR="00C508DD" w:rsidRPr="00F94D31" w:rsidRDefault="00C508DD" w:rsidP="00425A23">
            <w:pPr>
              <w:jc w:val="both"/>
              <w:rPr>
                <w:rFonts w:ascii="Arial" w:hAnsi="Arial" w:cs="Arial"/>
                <w:spacing w:val="-5"/>
                <w:sz w:val="22"/>
                <w:szCs w:val="22"/>
                <w:lang w:eastAsia="en-US"/>
              </w:rPr>
            </w:pPr>
            <w:r w:rsidRPr="00F94D31">
              <w:rPr>
                <w:rFonts w:ascii="Arial" w:hAnsi="Arial" w:cs="Arial"/>
                <w:sz w:val="22"/>
                <w:szCs w:val="22"/>
                <w:lang w:eastAsia="es-ES_tradnl"/>
              </w:rPr>
              <w:t xml:space="preserve">Aldizkari ofizial eta argitaraldi bakar bateko publizitate ofizialeko gastuak ordaintzea. Gastu horien zenbatekoa </w:t>
            </w:r>
            <w:r w:rsidR="00F53D7E" w:rsidRPr="00F94D31">
              <w:rPr>
                <w:rFonts w:ascii="Arial" w:hAnsi="Arial" w:cs="Arial"/>
                <w:sz w:val="22"/>
                <w:szCs w:val="22"/>
                <w:lang w:eastAsia="es-ES_tradnl"/>
              </w:rPr>
              <w:t>250</w:t>
            </w:r>
            <w:r w:rsidRPr="00F94D31">
              <w:rPr>
                <w:rFonts w:ascii="Arial" w:hAnsi="Arial" w:cs="Arial"/>
                <w:sz w:val="22"/>
                <w:szCs w:val="22"/>
                <w:lang w:eastAsia="es-ES_tradnl"/>
              </w:rPr>
              <w:t xml:space="preserve"> € izango da, gehienez</w:t>
            </w:r>
            <w:r w:rsidRPr="00F94D31">
              <w:rPr>
                <w:rFonts w:ascii="Arial" w:hAnsi="Arial" w:cs="Arial"/>
                <w:sz w:val="22"/>
                <w:szCs w:val="22"/>
              </w:rPr>
              <w:t>.</w:t>
            </w:r>
            <w:r w:rsidRPr="00F94D31">
              <w:rPr>
                <w:rFonts w:ascii="Arial" w:hAnsi="Arial" w:cs="Arial"/>
                <w:sz w:val="22"/>
                <w:szCs w:val="22"/>
                <w:lang w:eastAsia="es-ES_tradnl"/>
              </w:rPr>
              <w:t xml:space="preserve"> </w:t>
            </w:r>
          </w:p>
          <w:p w:rsidR="00C508DD" w:rsidRPr="00F94D31" w:rsidRDefault="00C508DD" w:rsidP="00425A23">
            <w:pPr>
              <w:jc w:val="both"/>
              <w:rPr>
                <w:rFonts w:ascii="Arial" w:hAnsi="Arial" w:cs="Arial"/>
                <w:sz w:val="22"/>
                <w:szCs w:val="22"/>
                <w:lang w:eastAsia="es-ES_tradnl"/>
              </w:rPr>
            </w:pPr>
          </w:p>
          <w:p w:rsidR="00C508DD" w:rsidRPr="00F94D31" w:rsidRDefault="00C508DD" w:rsidP="00425A23">
            <w:pPr>
              <w:jc w:val="both"/>
              <w:rPr>
                <w:rFonts w:ascii="Arial" w:hAnsi="Arial" w:cs="Arial"/>
                <w:sz w:val="22"/>
                <w:szCs w:val="22"/>
                <w:lang w:eastAsia="es-ES_tradnl"/>
              </w:rPr>
            </w:pPr>
            <w:r w:rsidRPr="00F94D31">
              <w:rPr>
                <w:rFonts w:ascii="Arial" w:hAnsi="Arial" w:cs="Arial"/>
                <w:sz w:val="22"/>
                <w:szCs w:val="22"/>
                <w:lang w:eastAsia="es-ES_tradnl"/>
              </w:rPr>
              <w:t>Azkenik, formalizazio-dokumentuan jasotzen den epearen barruan (sinatu eta gehienez hilabetera), esleipenduna Administrazio honetara etorriko da proiektuaren zuinketa egiaztatu eta dagokion akta sinatzera. Une horretatik aurrera, kontratuaren exekuzio-epea kontatzen hasiko da.</w:t>
            </w:r>
          </w:p>
          <w:p w:rsidR="00C508DD" w:rsidRPr="00F94D31" w:rsidRDefault="00C508DD" w:rsidP="001F348B">
            <w:pPr>
              <w:jc w:val="both"/>
              <w:rPr>
                <w:rFonts w:ascii="Arial" w:hAnsi="Arial" w:cs="Arial"/>
                <w:b/>
                <w:sz w:val="22"/>
                <w:szCs w:val="22"/>
                <w:lang w:val="es-ES_tradnl" w:eastAsia="es-ES_tradnl"/>
              </w:rPr>
            </w:pPr>
          </w:p>
        </w:tc>
        <w:tc>
          <w:tcPr>
            <w:tcW w:w="284" w:type="dxa"/>
          </w:tcPr>
          <w:p w:rsidR="00C508DD" w:rsidRPr="00F94D31" w:rsidRDefault="00C508DD" w:rsidP="001F5195">
            <w:pPr>
              <w:jc w:val="both"/>
              <w:rPr>
                <w:rFonts w:ascii="Arial" w:hAnsi="Arial" w:cs="Arial"/>
                <w:b/>
                <w:sz w:val="22"/>
                <w:szCs w:val="22"/>
                <w:lang w:val="es-ES_tradnl" w:eastAsia="es-ES_tradnl"/>
              </w:rPr>
            </w:pPr>
          </w:p>
        </w:tc>
        <w:tc>
          <w:tcPr>
            <w:tcW w:w="4536" w:type="dxa"/>
          </w:tcPr>
          <w:p w:rsidR="00C508DD" w:rsidRPr="00F94D31" w:rsidRDefault="00C508DD" w:rsidP="007B028C">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7.- ADJUDICACION, FORMALIZACION Y GASTOS</w:t>
            </w:r>
          </w:p>
          <w:p w:rsidR="00C508DD" w:rsidRPr="00F94D31" w:rsidRDefault="00C508DD" w:rsidP="007B028C">
            <w:pPr>
              <w:jc w:val="both"/>
              <w:rPr>
                <w:rFonts w:ascii="Arial" w:hAnsi="Arial" w:cs="Arial"/>
                <w:sz w:val="22"/>
                <w:szCs w:val="22"/>
                <w:lang w:val="es-ES_tradnl" w:eastAsia="es-ES_tradnl"/>
              </w:rPr>
            </w:pPr>
          </w:p>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 xml:space="preserve">El órgano de contratación acordará la adjudicación del contrato al licitador que presente la proposición que resulte </w:t>
            </w:r>
            <w:r w:rsidR="007B63A2" w:rsidRPr="00F94D31">
              <w:rPr>
                <w:rFonts w:ascii="Arial" w:hAnsi="Arial" w:cs="Arial"/>
                <w:sz w:val="22"/>
                <w:szCs w:val="22"/>
                <w:lang w:val="es-ES_tradnl" w:eastAsia="es-ES_tradnl"/>
              </w:rPr>
              <w:t>más ventajosa</w:t>
            </w:r>
            <w:r w:rsidRPr="00F94D31">
              <w:rPr>
                <w:rFonts w:ascii="Arial" w:hAnsi="Arial" w:cs="Arial"/>
                <w:sz w:val="22"/>
                <w:szCs w:val="22"/>
                <w:lang w:val="es-ES_tradnl" w:eastAsia="es-ES_tradnl"/>
              </w:rPr>
              <w:t>, notificándose a todos los licitadores y publicándose en el perfil de contratante de esta Institución.</w:t>
            </w:r>
          </w:p>
          <w:p w:rsidR="00C508DD" w:rsidRPr="00F94D31" w:rsidRDefault="00C508DD" w:rsidP="007B028C">
            <w:pPr>
              <w:jc w:val="both"/>
              <w:rPr>
                <w:rFonts w:ascii="Arial" w:hAnsi="Arial" w:cs="Arial"/>
                <w:i/>
                <w:spacing w:val="-2"/>
                <w:sz w:val="22"/>
                <w:szCs w:val="22"/>
                <w:lang w:val="es-ES_tradnl" w:eastAsia="en-US"/>
              </w:rPr>
            </w:pPr>
          </w:p>
          <w:p w:rsidR="00C508DD" w:rsidRPr="00F94D31" w:rsidRDefault="00C508DD" w:rsidP="007B028C">
            <w:pPr>
              <w:jc w:val="both"/>
              <w:rPr>
                <w:rFonts w:ascii="Arial" w:hAnsi="Arial" w:cs="Arial"/>
                <w:spacing w:val="-5"/>
                <w:sz w:val="22"/>
                <w:szCs w:val="22"/>
              </w:rPr>
            </w:pPr>
            <w:r w:rsidRPr="00F94D31">
              <w:rPr>
                <w:rFonts w:ascii="Arial" w:hAnsi="Arial" w:cs="Arial"/>
                <w:sz w:val="22"/>
                <w:szCs w:val="22"/>
                <w:lang w:eastAsia="es-ES_tradnl"/>
              </w:rPr>
              <w:t xml:space="preserve">El contrato se perfeccionará mediante su formalización en documento administrativo que se ajuste con exactitud a las condiciones de la licitación, </w:t>
            </w:r>
            <w:r w:rsidRPr="00F94D31">
              <w:rPr>
                <w:rFonts w:ascii="Arial" w:hAnsi="Arial" w:cs="Arial"/>
                <w:sz w:val="22"/>
                <w:szCs w:val="22"/>
              </w:rPr>
              <w:t xml:space="preserve">constituyendo dicho documento título suficiente para acceder a cualquier registro público. No obstante, el contratista podrá solicitar que el contrato se eleve a escritura pública, corriendo de su cargo los correspondientes gastos. </w:t>
            </w:r>
          </w:p>
          <w:p w:rsidR="00C508DD" w:rsidRPr="00F94D31" w:rsidRDefault="00C508DD" w:rsidP="007B028C">
            <w:pPr>
              <w:jc w:val="both"/>
              <w:rPr>
                <w:rFonts w:ascii="Arial" w:hAnsi="Arial" w:cs="Arial"/>
                <w:i/>
                <w:spacing w:val="-2"/>
                <w:sz w:val="22"/>
                <w:szCs w:val="22"/>
                <w:lang w:val="es-ES_tradnl"/>
              </w:rPr>
            </w:pPr>
          </w:p>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En el plazo que se señale en la notificación de la adjudicación, que no podrá exceder de 15 días hábiles, el adjudicatario deberá realizar las siguientes actuaciones:</w:t>
            </w:r>
          </w:p>
          <w:p w:rsidR="00C508DD" w:rsidRPr="00F94D31" w:rsidRDefault="00C508DD" w:rsidP="007B028C">
            <w:pPr>
              <w:jc w:val="both"/>
              <w:rPr>
                <w:rFonts w:ascii="Arial" w:hAnsi="Arial" w:cs="Arial"/>
                <w:sz w:val="22"/>
                <w:szCs w:val="22"/>
                <w:lang w:val="es-ES_tradnl" w:eastAsia="es-ES_tradnl"/>
              </w:rPr>
            </w:pPr>
          </w:p>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Comparecer en esta Administración para formalizar el contrato en documento administrativo.</w:t>
            </w:r>
          </w:p>
          <w:p w:rsidR="00C508DD" w:rsidRPr="00F94D31" w:rsidRDefault="00C508DD" w:rsidP="007B028C">
            <w:pPr>
              <w:jc w:val="both"/>
              <w:rPr>
                <w:rFonts w:ascii="Arial" w:hAnsi="Arial" w:cs="Arial"/>
                <w:sz w:val="22"/>
                <w:szCs w:val="22"/>
                <w:lang w:val="es-ES_tradnl" w:eastAsia="es-ES_tradnl"/>
              </w:rPr>
            </w:pPr>
          </w:p>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Pagar los gastos de publicidad oficial en un solo Boletín y por una sola vez, cuyo importe máximo será de</w:t>
            </w:r>
            <w:r w:rsidR="00F53D7E" w:rsidRPr="00F94D31">
              <w:rPr>
                <w:rFonts w:ascii="Arial" w:hAnsi="Arial" w:cs="Arial"/>
                <w:sz w:val="22"/>
                <w:szCs w:val="22"/>
                <w:lang w:val="es-ES_tradnl" w:eastAsia="es-ES_tradnl"/>
              </w:rPr>
              <w:t xml:space="preserve"> 250</w:t>
            </w:r>
            <w:r w:rsidRPr="00F94D31">
              <w:rPr>
                <w:rFonts w:ascii="Arial" w:hAnsi="Arial" w:cs="Arial"/>
                <w:sz w:val="22"/>
                <w:szCs w:val="22"/>
                <w:lang w:val="es-ES_tradnl" w:eastAsia="es-ES_tradnl"/>
              </w:rPr>
              <w:t xml:space="preserve"> €</w:t>
            </w:r>
            <w:r w:rsidR="009637E9" w:rsidRPr="00F94D31">
              <w:rPr>
                <w:rFonts w:ascii="Arial" w:hAnsi="Arial" w:cs="Arial"/>
                <w:sz w:val="22"/>
                <w:szCs w:val="22"/>
                <w:lang w:val="es-ES_tradnl" w:eastAsia="es-ES_tradnl"/>
              </w:rPr>
              <w:t>.</w:t>
            </w:r>
          </w:p>
          <w:p w:rsidR="00C508DD" w:rsidRPr="00F94D31" w:rsidRDefault="00C508DD" w:rsidP="007B028C">
            <w:pPr>
              <w:jc w:val="both"/>
              <w:rPr>
                <w:rFonts w:ascii="Arial" w:hAnsi="Arial" w:cs="Arial"/>
                <w:i/>
                <w:sz w:val="22"/>
                <w:szCs w:val="22"/>
                <w:u w:val="single"/>
                <w:lang w:val="es-ES_tradnl" w:eastAsia="es-ES_tradnl"/>
              </w:rPr>
            </w:pPr>
          </w:p>
          <w:p w:rsidR="00C508DD" w:rsidRPr="00F94D31" w:rsidRDefault="00C508DD" w:rsidP="007B028C">
            <w:pPr>
              <w:jc w:val="both"/>
              <w:rPr>
                <w:rFonts w:ascii="Arial" w:hAnsi="Arial" w:cs="Arial"/>
                <w:sz w:val="22"/>
                <w:szCs w:val="22"/>
                <w:lang w:val="es-ES_tradnl" w:eastAsia="es-ES_tradnl"/>
              </w:rPr>
            </w:pPr>
          </w:p>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Finalmente, dentro del plazo que se consigne en el documento de formalización, y que no será superior a un mes desde la firma del mismo, el adjudicatario deberá comparecer en esta Administración para comprobar el replanteo del proyecto y firmar la correspondiente acta, momento desde el cual comenzará a contar el plazo de ejecución del contrato.</w:t>
            </w:r>
          </w:p>
          <w:p w:rsidR="00C508DD" w:rsidRPr="00F94D31" w:rsidRDefault="00C508DD" w:rsidP="007B028C">
            <w:pPr>
              <w:jc w:val="both"/>
              <w:rPr>
                <w:rFonts w:ascii="Arial" w:hAnsi="Arial" w:cs="Arial"/>
                <w:sz w:val="22"/>
                <w:szCs w:val="22"/>
                <w:lang w:val="es-ES_tradnl" w:eastAsia="es-ES_tradnl"/>
              </w:rPr>
            </w:pPr>
          </w:p>
        </w:tc>
      </w:tr>
      <w:tr w:rsidR="004E64E4" w:rsidRPr="00F94D31" w:rsidTr="00DB3131">
        <w:tc>
          <w:tcPr>
            <w:tcW w:w="4219" w:type="dxa"/>
          </w:tcPr>
          <w:p w:rsidR="00C508DD" w:rsidRPr="00F94D31" w:rsidRDefault="00C508DD" w:rsidP="00425A23">
            <w:pPr>
              <w:jc w:val="both"/>
              <w:rPr>
                <w:rFonts w:ascii="Arial" w:hAnsi="Arial" w:cs="Arial"/>
                <w:b/>
                <w:sz w:val="22"/>
                <w:szCs w:val="22"/>
                <w:lang w:eastAsia="es-ES_tradnl"/>
              </w:rPr>
            </w:pPr>
            <w:bookmarkStart w:id="11" w:name="_Toc302322991"/>
            <w:bookmarkStart w:id="12" w:name="_Toc302241527"/>
            <w:bookmarkStart w:id="13" w:name="_Toc302230308"/>
            <w:r w:rsidRPr="00F94D31">
              <w:rPr>
                <w:rFonts w:ascii="Arial" w:hAnsi="Arial" w:cs="Arial"/>
                <w:b/>
                <w:sz w:val="22"/>
                <w:szCs w:val="22"/>
                <w:lang w:eastAsia="es-ES_tradnl"/>
              </w:rPr>
              <w:lastRenderedPageBreak/>
              <w:t xml:space="preserve">III.- </w:t>
            </w:r>
            <w:r w:rsidRPr="00F94D31">
              <w:rPr>
                <w:rFonts w:ascii="Arial" w:hAnsi="Arial" w:cs="Arial"/>
                <w:b/>
                <w:sz w:val="22"/>
                <w:szCs w:val="22"/>
                <w:u w:val="single"/>
                <w:lang w:eastAsia="es-ES_tradnl"/>
              </w:rPr>
              <w:t>IZAERA, ERREGIMEN JURIDIKOA ETA JURISDIKZIO ESKUDUNA</w:t>
            </w:r>
            <w:bookmarkEnd w:id="11"/>
            <w:bookmarkEnd w:id="12"/>
            <w:bookmarkEnd w:id="13"/>
          </w:p>
          <w:p w:rsidR="00C508DD" w:rsidRPr="00F94D31" w:rsidRDefault="00C508DD" w:rsidP="001F348B">
            <w:pPr>
              <w:jc w:val="both"/>
              <w:rPr>
                <w:rFonts w:ascii="Arial" w:hAnsi="Arial" w:cs="Arial"/>
                <w:b/>
                <w:sz w:val="22"/>
                <w:szCs w:val="22"/>
                <w:lang w:val="es-ES_tradnl" w:eastAsia="es-ES_tradnl"/>
              </w:rPr>
            </w:pPr>
          </w:p>
        </w:tc>
        <w:tc>
          <w:tcPr>
            <w:tcW w:w="284" w:type="dxa"/>
          </w:tcPr>
          <w:p w:rsidR="00C508DD" w:rsidRPr="00F94D31" w:rsidRDefault="00C508DD" w:rsidP="001F5195">
            <w:pPr>
              <w:jc w:val="both"/>
              <w:rPr>
                <w:rFonts w:ascii="Arial" w:hAnsi="Arial" w:cs="Arial"/>
                <w:b/>
                <w:sz w:val="22"/>
                <w:szCs w:val="22"/>
                <w:lang w:val="es-ES_tradnl" w:eastAsia="es-ES_tradnl"/>
              </w:rPr>
            </w:pPr>
          </w:p>
        </w:tc>
        <w:tc>
          <w:tcPr>
            <w:tcW w:w="4536" w:type="dxa"/>
          </w:tcPr>
          <w:p w:rsidR="00C508DD" w:rsidRPr="00F94D31" w:rsidRDefault="00C508DD" w:rsidP="007B028C">
            <w:pPr>
              <w:jc w:val="both"/>
              <w:rPr>
                <w:rFonts w:ascii="Arial" w:hAnsi="Arial" w:cs="Arial"/>
                <w:b/>
                <w:sz w:val="22"/>
                <w:szCs w:val="22"/>
                <w:lang w:val="es-ES_tradnl" w:eastAsia="es-ES_tradnl"/>
              </w:rPr>
            </w:pPr>
            <w:bookmarkStart w:id="14" w:name="_Toc298151184"/>
            <w:bookmarkStart w:id="15" w:name="_Toc298150263"/>
            <w:r w:rsidRPr="00F94D31">
              <w:rPr>
                <w:rFonts w:ascii="Arial" w:hAnsi="Arial" w:cs="Arial"/>
                <w:b/>
                <w:sz w:val="22"/>
                <w:szCs w:val="22"/>
                <w:lang w:val="es-ES_tradnl" w:eastAsia="es-ES_tradnl"/>
              </w:rPr>
              <w:t xml:space="preserve">III.- </w:t>
            </w:r>
            <w:r w:rsidRPr="00F94D31">
              <w:rPr>
                <w:rFonts w:ascii="Arial" w:hAnsi="Arial" w:cs="Arial"/>
                <w:b/>
                <w:sz w:val="22"/>
                <w:szCs w:val="22"/>
                <w:u w:val="single"/>
                <w:lang w:val="es-ES_tradnl" w:eastAsia="es-ES_tradnl"/>
              </w:rPr>
              <w:t>NATURALEZA, REGIMEN JURIDICO Y JURISDICCION COMPETENTE</w:t>
            </w:r>
            <w:bookmarkEnd w:id="14"/>
            <w:bookmarkEnd w:id="15"/>
          </w:p>
          <w:p w:rsidR="00C508DD" w:rsidRPr="00F94D31" w:rsidRDefault="00C508DD" w:rsidP="007B028C">
            <w:pPr>
              <w:jc w:val="both"/>
              <w:rPr>
                <w:rFonts w:ascii="Arial" w:hAnsi="Arial" w:cs="Arial"/>
                <w:sz w:val="22"/>
                <w:szCs w:val="22"/>
                <w:u w:val="single"/>
                <w:lang w:val="es-ES_tradnl" w:eastAsia="es-ES_tradnl"/>
              </w:rPr>
            </w:pPr>
          </w:p>
        </w:tc>
      </w:tr>
      <w:tr w:rsidR="004E64E4" w:rsidRPr="00F94D31" w:rsidTr="00DB3131">
        <w:tc>
          <w:tcPr>
            <w:tcW w:w="4219" w:type="dxa"/>
          </w:tcPr>
          <w:p w:rsidR="00C508DD" w:rsidRPr="00F94D31" w:rsidRDefault="00C508DD" w:rsidP="00425A23">
            <w:pPr>
              <w:jc w:val="both"/>
              <w:rPr>
                <w:rFonts w:ascii="Arial" w:hAnsi="Arial" w:cs="Arial"/>
                <w:sz w:val="22"/>
                <w:szCs w:val="22"/>
                <w:u w:val="single"/>
                <w:lang w:eastAsia="es-ES_tradnl"/>
              </w:rPr>
            </w:pPr>
            <w:r w:rsidRPr="00F94D31">
              <w:rPr>
                <w:rFonts w:ascii="Arial" w:hAnsi="Arial" w:cs="Arial"/>
                <w:sz w:val="22"/>
                <w:szCs w:val="22"/>
                <w:u w:val="single"/>
                <w:lang w:eastAsia="es-ES_tradnl"/>
              </w:rPr>
              <w:t>1.- KONTRATUAREN IZAERA ETA ERREGIMEN JURIDIKOA</w:t>
            </w:r>
          </w:p>
          <w:p w:rsidR="00C508DD" w:rsidRPr="00F94D31" w:rsidRDefault="00C508DD" w:rsidP="00425A23">
            <w:pPr>
              <w:jc w:val="both"/>
              <w:rPr>
                <w:rFonts w:ascii="Arial" w:hAnsi="Arial" w:cs="Arial"/>
                <w:sz w:val="22"/>
                <w:szCs w:val="22"/>
                <w:lang w:eastAsia="es-ES_tradnl"/>
              </w:rPr>
            </w:pPr>
          </w:p>
          <w:p w:rsidR="00C508DD" w:rsidRPr="00F94D31" w:rsidRDefault="00C508DD" w:rsidP="00425A23">
            <w:pPr>
              <w:jc w:val="both"/>
              <w:rPr>
                <w:rFonts w:ascii="Arial" w:hAnsi="Arial" w:cs="Arial"/>
                <w:spacing w:val="-2"/>
                <w:sz w:val="22"/>
                <w:szCs w:val="22"/>
                <w:lang w:eastAsia="en-US"/>
              </w:rPr>
            </w:pPr>
            <w:r w:rsidRPr="00F94D31">
              <w:rPr>
                <w:rFonts w:ascii="Arial" w:hAnsi="Arial" w:cs="Arial"/>
                <w:spacing w:val="-2"/>
                <w:sz w:val="22"/>
                <w:szCs w:val="22"/>
              </w:rPr>
              <w:t>Baldintza-agiri honen arabera egingo den kontratuak administrazio-izaera izango du eta baldintza-agiri honen eta atxikitako gainerako agiri teknikoen arabera burutuko da. Bertan zehazten ez den guztiari dagokionez, hauetan xedatutako arauak beteko dira: Sektore Publikoko Kontratuen Legearen Testu Bateratuak onartzen duen, azaroaren 14ko, 3/2011 Errege Dekretu Lagislatiboa; Sektore Publikoko Kontratuei buruzko urriaren 30eko 30/2007 Legearen zati bat garatzen duen maiatzaren 8ko 817/2009 Errege Dekretua; urriaren 12ko 1098/2001 Errege Dekretuak onartzen duen Herri Administrazioen Kontratuei buruzko Legearen Araudi Orokorra, 3/2011 EDLaren aurka ez doan arauetan; eta, hala badagokio, Herri Administrazioen kontratazioan erabili beharreko gainerako arauak.</w:t>
            </w:r>
          </w:p>
          <w:p w:rsidR="00C508DD" w:rsidRPr="00F94D31" w:rsidRDefault="00C508DD" w:rsidP="00425A23">
            <w:pPr>
              <w:jc w:val="both"/>
              <w:rPr>
                <w:rFonts w:ascii="Arial" w:hAnsi="Arial" w:cs="Arial"/>
                <w:spacing w:val="-2"/>
                <w:sz w:val="22"/>
                <w:szCs w:val="22"/>
              </w:rPr>
            </w:pPr>
          </w:p>
          <w:p w:rsidR="00C508DD" w:rsidRPr="00F94D31" w:rsidRDefault="00C508DD" w:rsidP="00425A23">
            <w:pPr>
              <w:jc w:val="both"/>
              <w:rPr>
                <w:rFonts w:ascii="Arial" w:hAnsi="Arial" w:cs="Arial"/>
                <w:spacing w:val="-2"/>
                <w:sz w:val="22"/>
                <w:szCs w:val="22"/>
              </w:rPr>
            </w:pPr>
          </w:p>
          <w:p w:rsidR="00C508DD" w:rsidRPr="00F94D31" w:rsidRDefault="00C508DD" w:rsidP="00425A23">
            <w:pPr>
              <w:jc w:val="both"/>
              <w:rPr>
                <w:rFonts w:ascii="Arial" w:hAnsi="Arial" w:cs="Arial"/>
                <w:spacing w:val="-2"/>
                <w:sz w:val="22"/>
                <w:szCs w:val="22"/>
              </w:rPr>
            </w:pPr>
            <w:r w:rsidRPr="00F94D31">
              <w:rPr>
                <w:rFonts w:ascii="Arial" w:hAnsi="Arial" w:cs="Arial"/>
                <w:spacing w:val="-2"/>
                <w:sz w:val="22"/>
                <w:szCs w:val="22"/>
              </w:rPr>
              <w:t>Administrazio Baldintza Zehatzen Agiri honen eta espedientearekin batera doan dokumentazio teknikoaren artean kontraesanak izanez gero, agiri honetan zehaztutakoa nagusituko da.</w:t>
            </w:r>
          </w:p>
          <w:p w:rsidR="00C508DD" w:rsidRPr="00F94D31" w:rsidRDefault="00C508DD" w:rsidP="004072BD">
            <w:pPr>
              <w:jc w:val="both"/>
              <w:rPr>
                <w:rFonts w:ascii="Arial" w:hAnsi="Arial" w:cs="Arial"/>
                <w:b/>
                <w:sz w:val="22"/>
                <w:szCs w:val="22"/>
                <w:lang w:eastAsia="es-ES_tradnl"/>
              </w:rPr>
            </w:pPr>
          </w:p>
        </w:tc>
        <w:tc>
          <w:tcPr>
            <w:tcW w:w="284" w:type="dxa"/>
          </w:tcPr>
          <w:p w:rsidR="00C508DD" w:rsidRPr="00F94D31" w:rsidRDefault="00C508DD" w:rsidP="001F5195">
            <w:pPr>
              <w:jc w:val="both"/>
              <w:rPr>
                <w:rFonts w:ascii="Arial" w:hAnsi="Arial" w:cs="Arial"/>
                <w:b/>
                <w:sz w:val="22"/>
                <w:szCs w:val="22"/>
                <w:lang w:eastAsia="es-ES_tradnl"/>
              </w:rPr>
            </w:pPr>
          </w:p>
        </w:tc>
        <w:tc>
          <w:tcPr>
            <w:tcW w:w="4536" w:type="dxa"/>
          </w:tcPr>
          <w:p w:rsidR="00C508DD" w:rsidRPr="00F94D31" w:rsidRDefault="00C508DD" w:rsidP="007B028C">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1.- NATURALEZA Y REGIMEN JURIDICO DEL CONTRATO</w:t>
            </w:r>
          </w:p>
          <w:p w:rsidR="00C508DD" w:rsidRPr="00F94D31" w:rsidRDefault="00C508DD" w:rsidP="007B028C">
            <w:pPr>
              <w:jc w:val="both"/>
              <w:rPr>
                <w:rFonts w:ascii="Arial" w:hAnsi="Arial" w:cs="Arial"/>
                <w:sz w:val="22"/>
                <w:szCs w:val="22"/>
                <w:lang w:val="es-ES_tradnl" w:eastAsia="es-ES_tradnl"/>
              </w:rPr>
            </w:pPr>
          </w:p>
          <w:p w:rsidR="00C508DD" w:rsidRPr="00F94D31" w:rsidRDefault="00C508DD" w:rsidP="007B028C">
            <w:pPr>
              <w:jc w:val="both"/>
              <w:rPr>
                <w:rFonts w:ascii="Arial" w:hAnsi="Arial" w:cs="Arial"/>
                <w:spacing w:val="-2"/>
                <w:sz w:val="22"/>
                <w:szCs w:val="22"/>
                <w:lang w:val="es-ES_tradnl" w:eastAsia="en-US"/>
              </w:rPr>
            </w:pPr>
            <w:r w:rsidRPr="00F94D31">
              <w:rPr>
                <w:rFonts w:ascii="Arial" w:hAnsi="Arial" w:cs="Arial"/>
                <w:spacing w:val="-2"/>
                <w:sz w:val="22"/>
                <w:szCs w:val="22"/>
                <w:lang w:val="es-ES_tradnl"/>
              </w:rPr>
              <w:t>El contrato que en base a este pliego se realice tendrá carácter administrativo, rigiéndose por el presente pliego y el resto de la documentación técnica que lo acompaña. En todo lo no previsto en él se estará a lo dispuesto en el Real Decreto Legislativo 3/2011, de 14 de noviembre, por el que se aprueba el Texto Refundido de la Ley de Contratos del Sector Público; en el Real Decreto 817/2009, de 8 de mayo, por el que se desarrolla parcialmente la Ley 30/2007, de 30 de octubre, de Contratos del Sector Público; en el Reglamento General de la Ley de Contratos de las Administraciones Públicas, aprobado por Real Decreto 1098/2001, de 12 de octubre, en lo que no se oponga al RDLeg 3/2011; y en las demás normas que, en su caso, sean de aplicación a la contratación de las Administraciones Públicas.</w:t>
            </w:r>
          </w:p>
          <w:p w:rsidR="00C508DD" w:rsidRPr="00F94D31" w:rsidRDefault="00C508DD" w:rsidP="007B028C">
            <w:pPr>
              <w:jc w:val="both"/>
              <w:rPr>
                <w:rFonts w:ascii="Arial" w:hAnsi="Arial" w:cs="Arial"/>
                <w:spacing w:val="-2"/>
                <w:sz w:val="22"/>
                <w:szCs w:val="22"/>
                <w:lang w:val="es-ES_tradnl"/>
              </w:rPr>
            </w:pPr>
          </w:p>
          <w:p w:rsidR="00C508DD" w:rsidRPr="00F94D31" w:rsidRDefault="00C508DD" w:rsidP="007B028C">
            <w:pPr>
              <w:jc w:val="both"/>
              <w:rPr>
                <w:rFonts w:ascii="Arial" w:hAnsi="Arial" w:cs="Arial"/>
                <w:spacing w:val="-2"/>
                <w:sz w:val="22"/>
                <w:szCs w:val="22"/>
                <w:lang w:val="es-ES_tradnl"/>
              </w:rPr>
            </w:pPr>
            <w:r w:rsidRPr="00F94D31">
              <w:rPr>
                <w:rFonts w:ascii="Arial" w:hAnsi="Arial" w:cs="Arial"/>
                <w:spacing w:val="-2"/>
                <w:sz w:val="22"/>
                <w:szCs w:val="22"/>
                <w:lang w:val="es-ES_tradnl"/>
              </w:rPr>
              <w:t>En caso de contradicción entre el presente Pliego de Cláusulas Administrativas Particulares y el resto de la documentación técnica unida al expediente, prevalecerá lo dispuesto en este Pliego.</w:t>
            </w:r>
          </w:p>
          <w:p w:rsidR="00C508DD" w:rsidRPr="00F94D31" w:rsidRDefault="00C508DD" w:rsidP="007B028C">
            <w:pPr>
              <w:jc w:val="both"/>
              <w:rPr>
                <w:rFonts w:ascii="Arial" w:hAnsi="Arial" w:cs="Arial"/>
                <w:sz w:val="22"/>
                <w:szCs w:val="22"/>
                <w:u w:val="single"/>
                <w:lang w:val="es-ES_tradnl" w:eastAsia="es-ES_tradnl"/>
              </w:rPr>
            </w:pPr>
          </w:p>
          <w:p w:rsidR="00E91DD4" w:rsidRPr="00F94D31" w:rsidRDefault="00E91DD4" w:rsidP="007B028C">
            <w:pPr>
              <w:jc w:val="both"/>
              <w:rPr>
                <w:rFonts w:ascii="Arial" w:hAnsi="Arial" w:cs="Arial"/>
                <w:sz w:val="22"/>
                <w:szCs w:val="22"/>
                <w:u w:val="single"/>
                <w:lang w:val="es-ES_tradnl" w:eastAsia="es-ES_tradnl"/>
              </w:rPr>
            </w:pPr>
          </w:p>
          <w:p w:rsidR="00E91DD4" w:rsidRPr="00F94D31" w:rsidRDefault="00E91DD4" w:rsidP="007B028C">
            <w:pPr>
              <w:jc w:val="both"/>
              <w:rPr>
                <w:rFonts w:ascii="Arial" w:hAnsi="Arial" w:cs="Arial"/>
                <w:sz w:val="22"/>
                <w:szCs w:val="22"/>
                <w:u w:val="single"/>
                <w:lang w:val="es-ES_tradnl" w:eastAsia="es-ES_tradnl"/>
              </w:rPr>
            </w:pPr>
          </w:p>
        </w:tc>
      </w:tr>
      <w:tr w:rsidR="004E64E4" w:rsidRPr="00F94D31" w:rsidTr="00DB3131">
        <w:tc>
          <w:tcPr>
            <w:tcW w:w="4219" w:type="dxa"/>
          </w:tcPr>
          <w:p w:rsidR="00C508DD" w:rsidRPr="00F94D31" w:rsidRDefault="00C508DD" w:rsidP="00425A23">
            <w:pPr>
              <w:jc w:val="both"/>
              <w:rPr>
                <w:rFonts w:ascii="Arial" w:hAnsi="Arial" w:cs="Arial"/>
                <w:sz w:val="22"/>
                <w:szCs w:val="22"/>
                <w:u w:val="single"/>
                <w:lang w:eastAsia="es-ES_tradnl"/>
              </w:rPr>
            </w:pPr>
            <w:r w:rsidRPr="00F94D31">
              <w:rPr>
                <w:rFonts w:ascii="Arial" w:hAnsi="Arial" w:cs="Arial"/>
                <w:sz w:val="22"/>
                <w:szCs w:val="22"/>
                <w:u w:val="single"/>
                <w:lang w:eastAsia="es-ES_tradnl"/>
              </w:rPr>
              <w:t xml:space="preserve">2.- DATU PERTSONALEN BABESA </w:t>
            </w:r>
          </w:p>
          <w:p w:rsidR="00C508DD" w:rsidRPr="00F94D31" w:rsidRDefault="00C508DD" w:rsidP="00425A23">
            <w:pPr>
              <w:jc w:val="both"/>
              <w:rPr>
                <w:rFonts w:ascii="Arial" w:hAnsi="Arial" w:cs="Arial"/>
                <w:sz w:val="22"/>
                <w:szCs w:val="22"/>
                <w:lang w:eastAsia="es-ES_tradnl"/>
              </w:rPr>
            </w:pPr>
          </w:p>
          <w:p w:rsidR="00C508DD" w:rsidRPr="00F94D31" w:rsidRDefault="00C508DD" w:rsidP="00425A23">
            <w:pPr>
              <w:jc w:val="both"/>
              <w:rPr>
                <w:rFonts w:ascii="Arial" w:hAnsi="Arial" w:cs="Arial"/>
                <w:sz w:val="22"/>
                <w:szCs w:val="22"/>
                <w:lang w:eastAsia="es-ES_tradnl"/>
              </w:rPr>
            </w:pPr>
          </w:p>
          <w:p w:rsidR="00C508DD" w:rsidRPr="00F94D31" w:rsidRDefault="00C508DD" w:rsidP="00425A23">
            <w:pPr>
              <w:jc w:val="both"/>
              <w:rPr>
                <w:rFonts w:ascii="Arial" w:hAnsi="Arial" w:cs="Arial"/>
                <w:sz w:val="22"/>
                <w:szCs w:val="22"/>
                <w:lang w:eastAsia="es-ES_tradnl"/>
              </w:rPr>
            </w:pPr>
            <w:r w:rsidRPr="00F94D31">
              <w:rPr>
                <w:rFonts w:ascii="Arial" w:hAnsi="Arial" w:cs="Arial"/>
                <w:sz w:val="22"/>
                <w:szCs w:val="22"/>
                <w:lang w:eastAsia="es-ES_tradnl"/>
              </w:rPr>
              <w:t>Kontratazio honen bitartez datu pertsonalak eskuratzen badira, kontratatzaileak SPKLTBaren Hogeita Seigarren Xedapen Gehigarrian adierazitakoak bete beharko ditu, Datuen Babeserako abenduaren 13ko 15/1999 Lege Organikoan eta hori garatzen duten arauetan xedatutakoak biltzen baitira bertan.</w:t>
            </w:r>
          </w:p>
          <w:p w:rsidR="00C508DD" w:rsidRPr="00F94D31" w:rsidRDefault="00C508DD" w:rsidP="00425A23">
            <w:pPr>
              <w:jc w:val="both"/>
              <w:rPr>
                <w:rFonts w:ascii="Arial" w:hAnsi="Arial" w:cs="Arial"/>
                <w:sz w:val="22"/>
                <w:szCs w:val="22"/>
                <w:u w:val="single"/>
                <w:lang w:eastAsia="es-ES_tradnl"/>
              </w:rPr>
            </w:pPr>
          </w:p>
        </w:tc>
        <w:tc>
          <w:tcPr>
            <w:tcW w:w="284" w:type="dxa"/>
          </w:tcPr>
          <w:p w:rsidR="00C508DD" w:rsidRPr="00F94D31" w:rsidRDefault="00C508DD" w:rsidP="001F5195">
            <w:pPr>
              <w:jc w:val="both"/>
              <w:rPr>
                <w:rFonts w:ascii="Arial" w:hAnsi="Arial" w:cs="Arial"/>
                <w:b/>
                <w:sz w:val="22"/>
                <w:szCs w:val="22"/>
                <w:lang w:eastAsia="es-ES_tradnl"/>
              </w:rPr>
            </w:pPr>
          </w:p>
        </w:tc>
        <w:tc>
          <w:tcPr>
            <w:tcW w:w="4536" w:type="dxa"/>
          </w:tcPr>
          <w:p w:rsidR="00C508DD" w:rsidRPr="00F94D31" w:rsidRDefault="00C508DD" w:rsidP="007B028C">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 xml:space="preserve">2.- PROTECCION DE DATOS DE CARÁCTER PERSONAL </w:t>
            </w:r>
          </w:p>
          <w:p w:rsidR="00C508DD" w:rsidRPr="00F94D31" w:rsidRDefault="00C508DD" w:rsidP="007B028C">
            <w:pPr>
              <w:jc w:val="both"/>
              <w:rPr>
                <w:rFonts w:ascii="Arial" w:hAnsi="Arial" w:cs="Arial"/>
                <w:sz w:val="22"/>
                <w:szCs w:val="22"/>
                <w:lang w:val="es-ES_tradnl" w:eastAsia="es-ES_tradnl"/>
              </w:rPr>
            </w:pPr>
          </w:p>
          <w:p w:rsidR="00C508DD" w:rsidRPr="00F94D31" w:rsidRDefault="00C508DD" w:rsidP="007B028C">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En el caso de que la presente contratación implique el acceso a datos de carácter personal, el contratista deberá cumplir las obligaciones derivadas de la Disposición Adicional Vigésima Sexta del TRLCSP, en relación con la Ley Orgánica 15/1999, de 13 de diciembre, de Protección de Datos de Carácter Personal, y su normativa de desarrollo.</w:t>
            </w:r>
          </w:p>
          <w:p w:rsidR="00C508DD" w:rsidRPr="00F94D31" w:rsidRDefault="00C508DD" w:rsidP="00064CA3">
            <w:pPr>
              <w:jc w:val="both"/>
              <w:rPr>
                <w:rFonts w:ascii="Arial" w:hAnsi="Arial" w:cs="Arial"/>
                <w:sz w:val="22"/>
                <w:szCs w:val="22"/>
                <w:u w:val="single"/>
                <w:lang w:val="es-ES_tradnl" w:eastAsia="es-ES_tradnl"/>
              </w:rPr>
            </w:pPr>
          </w:p>
        </w:tc>
      </w:tr>
      <w:tr w:rsidR="004E64E4" w:rsidRPr="00F94D31" w:rsidTr="00DB3131">
        <w:tc>
          <w:tcPr>
            <w:tcW w:w="4219" w:type="dxa"/>
          </w:tcPr>
          <w:p w:rsidR="00C508DD" w:rsidRPr="00F94D31" w:rsidRDefault="00C508DD" w:rsidP="00425A23">
            <w:pPr>
              <w:jc w:val="both"/>
              <w:rPr>
                <w:rFonts w:ascii="Arial" w:hAnsi="Arial" w:cs="Arial"/>
                <w:sz w:val="22"/>
                <w:szCs w:val="22"/>
                <w:u w:val="single"/>
                <w:lang w:eastAsia="es-ES_tradnl"/>
              </w:rPr>
            </w:pPr>
            <w:r w:rsidRPr="00F94D31">
              <w:rPr>
                <w:rFonts w:ascii="Arial" w:hAnsi="Arial" w:cs="Arial"/>
                <w:sz w:val="22"/>
                <w:szCs w:val="22"/>
                <w:u w:val="single"/>
                <w:lang w:eastAsia="es-ES_tradnl"/>
              </w:rPr>
              <w:t>3.-  JURISDIKZIO ESKUDUNA</w:t>
            </w:r>
          </w:p>
          <w:p w:rsidR="00C508DD" w:rsidRPr="00F94D31" w:rsidRDefault="00C508DD" w:rsidP="00425A23">
            <w:pPr>
              <w:jc w:val="both"/>
              <w:rPr>
                <w:rFonts w:ascii="Arial" w:hAnsi="Arial" w:cs="Arial"/>
                <w:sz w:val="22"/>
                <w:szCs w:val="22"/>
                <w:u w:val="single"/>
                <w:lang w:eastAsia="es-ES_tradnl"/>
              </w:rPr>
            </w:pPr>
          </w:p>
          <w:p w:rsidR="00C508DD" w:rsidRPr="00F94D31" w:rsidRDefault="00C508DD" w:rsidP="00425A23">
            <w:pPr>
              <w:jc w:val="both"/>
              <w:rPr>
                <w:rFonts w:ascii="Arial" w:hAnsi="Arial" w:cs="Arial"/>
                <w:sz w:val="22"/>
                <w:szCs w:val="22"/>
                <w:lang w:eastAsia="es-ES_tradnl"/>
              </w:rPr>
            </w:pPr>
            <w:r w:rsidRPr="00F94D31">
              <w:rPr>
                <w:rFonts w:ascii="Arial" w:hAnsi="Arial" w:cs="Arial"/>
                <w:sz w:val="22"/>
                <w:szCs w:val="22"/>
                <w:lang w:eastAsia="es-ES_tradnl"/>
              </w:rPr>
              <w:t xml:space="preserve">Kontratu honen ondorioz sor daitezkeen gai eztabaidagarriak kontratazio-organoak ebatziko ditu eta organoak erabakitakoek administrazioaren bideari </w:t>
            </w:r>
            <w:r w:rsidRPr="00F94D31">
              <w:rPr>
                <w:rFonts w:ascii="Arial" w:hAnsi="Arial" w:cs="Arial"/>
                <w:sz w:val="22"/>
                <w:szCs w:val="22"/>
                <w:lang w:eastAsia="es-ES_tradnl"/>
              </w:rPr>
              <w:lastRenderedPageBreak/>
              <w:t xml:space="preserve">amaiera emango diote, hala badagokio, SPKLTBaren 40. </w:t>
            </w:r>
            <w:proofErr w:type="gramStart"/>
            <w:r w:rsidRPr="00F94D31">
              <w:rPr>
                <w:rFonts w:ascii="Arial" w:hAnsi="Arial" w:cs="Arial"/>
                <w:sz w:val="22"/>
                <w:szCs w:val="22"/>
                <w:lang w:eastAsia="es-ES_tradnl"/>
              </w:rPr>
              <w:t>artikulutik</w:t>
            </w:r>
            <w:proofErr w:type="gramEnd"/>
            <w:r w:rsidRPr="00F94D31">
              <w:rPr>
                <w:rFonts w:ascii="Arial" w:hAnsi="Arial" w:cs="Arial"/>
                <w:sz w:val="22"/>
                <w:szCs w:val="22"/>
                <w:lang w:eastAsia="es-ES_tradnl"/>
              </w:rPr>
              <w:t xml:space="preserve"> 49. </w:t>
            </w:r>
            <w:proofErr w:type="gramStart"/>
            <w:r w:rsidRPr="00F94D31">
              <w:rPr>
                <w:rFonts w:ascii="Arial" w:hAnsi="Arial" w:cs="Arial"/>
                <w:sz w:val="22"/>
                <w:szCs w:val="22"/>
                <w:lang w:eastAsia="es-ES_tradnl"/>
              </w:rPr>
              <w:t>artikulura</w:t>
            </w:r>
            <w:proofErr w:type="gramEnd"/>
            <w:r w:rsidRPr="00F94D31">
              <w:rPr>
                <w:rFonts w:ascii="Arial" w:hAnsi="Arial" w:cs="Arial"/>
                <w:sz w:val="22"/>
                <w:szCs w:val="22"/>
                <w:lang w:eastAsia="es-ES_tradnl"/>
              </w:rPr>
              <w:t xml:space="preserve"> xedatutakoaren arabera, edo Herri Administrazioen Araubide Juridikoaren eta Administrazio Prozedura Erkidearen azaroaren 26ko 30/1992 Legean araututako edozein artikuluren arabera, kontratazioaren alorrean errekurtso berezia jartzeko aukeraren aurka egin gabe. </w:t>
            </w:r>
          </w:p>
          <w:p w:rsidR="00C508DD" w:rsidRPr="00F94D31" w:rsidRDefault="00C508DD" w:rsidP="00425A23">
            <w:pPr>
              <w:jc w:val="both"/>
              <w:rPr>
                <w:rFonts w:ascii="Arial" w:hAnsi="Arial" w:cs="Arial"/>
                <w:sz w:val="22"/>
                <w:szCs w:val="22"/>
                <w:lang w:eastAsia="es-ES_tradnl"/>
              </w:rPr>
            </w:pPr>
          </w:p>
          <w:p w:rsidR="00C508DD" w:rsidRPr="00F94D31" w:rsidRDefault="00C508DD" w:rsidP="00425A23">
            <w:pPr>
              <w:jc w:val="both"/>
              <w:rPr>
                <w:rFonts w:ascii="Arial" w:hAnsi="Arial" w:cs="Arial"/>
                <w:sz w:val="22"/>
                <w:szCs w:val="22"/>
                <w:lang w:eastAsia="es-ES_tradnl"/>
              </w:rPr>
            </w:pPr>
          </w:p>
          <w:p w:rsidR="00C508DD" w:rsidRDefault="00C508DD" w:rsidP="00425A23">
            <w:pPr>
              <w:jc w:val="both"/>
              <w:rPr>
                <w:rFonts w:ascii="Arial" w:hAnsi="Arial" w:cs="Arial"/>
                <w:sz w:val="22"/>
                <w:szCs w:val="22"/>
                <w:u w:val="single"/>
                <w:lang w:eastAsia="es-ES_tradnl"/>
              </w:rPr>
            </w:pPr>
          </w:p>
          <w:p w:rsidR="00825CA1" w:rsidRPr="00F94D31" w:rsidRDefault="00825CA1" w:rsidP="00425A23">
            <w:pPr>
              <w:jc w:val="both"/>
              <w:rPr>
                <w:rFonts w:ascii="Arial" w:hAnsi="Arial" w:cs="Arial"/>
                <w:sz w:val="22"/>
                <w:szCs w:val="22"/>
                <w:u w:val="single"/>
                <w:lang w:eastAsia="es-ES_tradnl"/>
              </w:rPr>
            </w:pPr>
          </w:p>
        </w:tc>
        <w:tc>
          <w:tcPr>
            <w:tcW w:w="284" w:type="dxa"/>
          </w:tcPr>
          <w:p w:rsidR="00C508DD" w:rsidRPr="00F94D31" w:rsidRDefault="00C508DD" w:rsidP="001F5195">
            <w:pPr>
              <w:jc w:val="both"/>
              <w:rPr>
                <w:rFonts w:ascii="Arial" w:hAnsi="Arial" w:cs="Arial"/>
                <w:b/>
                <w:sz w:val="22"/>
                <w:szCs w:val="22"/>
                <w:lang w:eastAsia="es-ES_tradnl"/>
              </w:rPr>
            </w:pPr>
          </w:p>
        </w:tc>
        <w:tc>
          <w:tcPr>
            <w:tcW w:w="4536" w:type="dxa"/>
          </w:tcPr>
          <w:p w:rsidR="00C508DD" w:rsidRPr="00F94D31" w:rsidRDefault="00C508DD" w:rsidP="00064CA3">
            <w:pPr>
              <w:jc w:val="both"/>
              <w:rPr>
                <w:rFonts w:ascii="Arial" w:hAnsi="Arial" w:cs="Arial"/>
                <w:sz w:val="22"/>
                <w:szCs w:val="22"/>
                <w:u w:val="single"/>
                <w:lang w:val="es-ES_tradnl" w:eastAsia="es-ES_tradnl"/>
              </w:rPr>
            </w:pPr>
            <w:r w:rsidRPr="00F94D31">
              <w:rPr>
                <w:rFonts w:ascii="Arial" w:hAnsi="Arial" w:cs="Arial"/>
                <w:sz w:val="22"/>
                <w:szCs w:val="22"/>
                <w:u w:val="single"/>
                <w:lang w:val="es-ES_tradnl" w:eastAsia="es-ES_tradnl"/>
              </w:rPr>
              <w:t>3.-  JURISDICCION COMPETENTE</w:t>
            </w:r>
          </w:p>
          <w:p w:rsidR="00C508DD" w:rsidRPr="00F94D31" w:rsidRDefault="00C508DD" w:rsidP="00064CA3">
            <w:pPr>
              <w:jc w:val="both"/>
              <w:rPr>
                <w:rFonts w:ascii="Arial" w:hAnsi="Arial" w:cs="Arial"/>
                <w:sz w:val="22"/>
                <w:szCs w:val="22"/>
                <w:lang w:val="es-ES_tradnl" w:eastAsia="es-ES_tradnl"/>
              </w:rPr>
            </w:pPr>
          </w:p>
          <w:p w:rsidR="00C508DD" w:rsidRPr="00F94D31" w:rsidRDefault="00C508DD" w:rsidP="00064CA3">
            <w:pPr>
              <w:jc w:val="both"/>
              <w:rPr>
                <w:rFonts w:ascii="Arial" w:hAnsi="Arial" w:cs="Arial"/>
                <w:sz w:val="22"/>
                <w:szCs w:val="22"/>
                <w:lang w:val="es-ES_tradnl" w:eastAsia="es-ES_tradnl"/>
              </w:rPr>
            </w:pPr>
            <w:r w:rsidRPr="00F94D31">
              <w:rPr>
                <w:rFonts w:ascii="Arial" w:hAnsi="Arial" w:cs="Arial"/>
                <w:sz w:val="22"/>
                <w:szCs w:val="22"/>
                <w:lang w:val="es-ES_tradnl" w:eastAsia="es-ES_tradnl"/>
              </w:rPr>
              <w:t xml:space="preserve">Las cuestiones controvertidas que se puedan derivarse del presente contrato serán resueltas por el órgano de contratación, cuyos acuerdos pondrán fin a </w:t>
            </w:r>
            <w:r w:rsidRPr="00F94D31">
              <w:rPr>
                <w:rFonts w:ascii="Arial" w:hAnsi="Arial" w:cs="Arial"/>
                <w:sz w:val="22"/>
                <w:szCs w:val="22"/>
                <w:lang w:val="es-ES_tradnl" w:eastAsia="es-ES_tradnl"/>
              </w:rPr>
              <w:lastRenderedPageBreak/>
              <w:t xml:space="preserve">la vía administrativa y podrán ser impugnados directamente ante la jurisdicción contencioso administrativa, sin perjuicio de que, en su caso, proceda la interposición del recurso especial en materia de contratación regulado por los artículos 40 a 49 del TRLCSP, o cualquiera de los regulados en la Ley 30/1992, de 26 de noviembre, de Régimen Jurídico de las Administraciones Públicas y del Procedimiento Administrativo Común. </w:t>
            </w:r>
          </w:p>
          <w:p w:rsidR="00C508DD" w:rsidRPr="00F94D31" w:rsidRDefault="00C508DD" w:rsidP="00064CA3">
            <w:pPr>
              <w:jc w:val="both"/>
              <w:rPr>
                <w:rFonts w:ascii="Arial" w:hAnsi="Arial" w:cs="Arial"/>
                <w:sz w:val="22"/>
                <w:szCs w:val="22"/>
                <w:lang w:val="es-ES_tradnl" w:eastAsia="es-ES_tradnl"/>
              </w:rPr>
            </w:pPr>
          </w:p>
          <w:p w:rsidR="00C508DD" w:rsidRPr="00F94D31" w:rsidRDefault="00C508DD" w:rsidP="00BE0143">
            <w:pPr>
              <w:jc w:val="both"/>
              <w:rPr>
                <w:rFonts w:ascii="Arial" w:hAnsi="Arial" w:cs="Arial"/>
                <w:sz w:val="22"/>
                <w:szCs w:val="22"/>
                <w:u w:val="single"/>
                <w:lang w:val="es-ES_tradnl" w:eastAsia="es-ES_tradnl"/>
              </w:rPr>
            </w:pPr>
          </w:p>
        </w:tc>
      </w:tr>
      <w:tr w:rsidR="00B61998" w:rsidRPr="00F94D31" w:rsidTr="00DB3131">
        <w:tc>
          <w:tcPr>
            <w:tcW w:w="4219" w:type="dxa"/>
          </w:tcPr>
          <w:p w:rsidR="00C508DD" w:rsidRPr="00F94D31" w:rsidRDefault="00BE0143" w:rsidP="006C1657">
            <w:pPr>
              <w:jc w:val="both"/>
              <w:rPr>
                <w:rFonts w:ascii="Arial" w:hAnsi="Arial" w:cs="Arial"/>
                <w:sz w:val="22"/>
                <w:szCs w:val="22"/>
                <w:u w:val="single"/>
                <w:lang w:eastAsia="es-ES_tradnl"/>
              </w:rPr>
            </w:pPr>
            <w:bookmarkStart w:id="16" w:name="_Toc302322992"/>
            <w:bookmarkStart w:id="17" w:name="_Toc302241528"/>
            <w:bookmarkStart w:id="18" w:name="_Toc302230309"/>
            <w:r w:rsidRPr="00F94D31">
              <w:rPr>
                <w:rFonts w:ascii="Arial" w:hAnsi="Arial" w:cs="Arial"/>
                <w:sz w:val="22"/>
                <w:szCs w:val="22"/>
                <w:lang w:eastAsia="es-ES_tradnl"/>
              </w:rPr>
              <w:lastRenderedPageBreak/>
              <w:t xml:space="preserve">Oñatin, 2015eko </w:t>
            </w:r>
            <w:r w:rsidR="00B61998" w:rsidRPr="00F94D31">
              <w:rPr>
                <w:rFonts w:ascii="Arial" w:hAnsi="Arial" w:cs="Arial"/>
                <w:sz w:val="22"/>
                <w:szCs w:val="22"/>
                <w:lang w:eastAsia="es-ES_tradnl"/>
              </w:rPr>
              <w:t>martxo</w:t>
            </w:r>
            <w:r w:rsidRPr="00F94D31">
              <w:rPr>
                <w:rFonts w:ascii="Arial" w:hAnsi="Arial" w:cs="Arial"/>
                <w:sz w:val="22"/>
                <w:szCs w:val="22"/>
                <w:lang w:eastAsia="es-ES_tradnl"/>
              </w:rPr>
              <w:t xml:space="preserve">aren </w:t>
            </w:r>
            <w:r w:rsidR="006C1657" w:rsidRPr="00F94D31">
              <w:rPr>
                <w:rFonts w:ascii="Arial" w:hAnsi="Arial" w:cs="Arial"/>
                <w:sz w:val="22"/>
                <w:szCs w:val="22"/>
                <w:lang w:eastAsia="es-ES_tradnl"/>
              </w:rPr>
              <w:t>31</w:t>
            </w:r>
            <w:r w:rsidRPr="00F94D31">
              <w:rPr>
                <w:rFonts w:ascii="Arial" w:hAnsi="Arial" w:cs="Arial"/>
                <w:sz w:val="22"/>
                <w:szCs w:val="22"/>
                <w:lang w:eastAsia="es-ES_tradnl"/>
              </w:rPr>
              <w:t>a</w:t>
            </w:r>
            <w:bookmarkEnd w:id="16"/>
            <w:bookmarkEnd w:id="17"/>
            <w:bookmarkEnd w:id="18"/>
          </w:p>
        </w:tc>
        <w:tc>
          <w:tcPr>
            <w:tcW w:w="284" w:type="dxa"/>
          </w:tcPr>
          <w:p w:rsidR="00C508DD" w:rsidRPr="00F94D31" w:rsidRDefault="00C508DD" w:rsidP="001F5195">
            <w:pPr>
              <w:jc w:val="both"/>
              <w:rPr>
                <w:rFonts w:ascii="Arial" w:hAnsi="Arial" w:cs="Arial"/>
                <w:b/>
                <w:sz w:val="22"/>
                <w:szCs w:val="22"/>
                <w:lang w:eastAsia="es-ES_tradnl"/>
              </w:rPr>
            </w:pPr>
          </w:p>
        </w:tc>
        <w:tc>
          <w:tcPr>
            <w:tcW w:w="4536" w:type="dxa"/>
          </w:tcPr>
          <w:p w:rsidR="00BE0143" w:rsidRPr="00F94D31" w:rsidRDefault="00BE0143" w:rsidP="00BE0143">
            <w:pPr>
              <w:jc w:val="both"/>
              <w:rPr>
                <w:rFonts w:ascii="Arial" w:hAnsi="Arial" w:cs="Arial"/>
                <w:sz w:val="22"/>
                <w:szCs w:val="22"/>
                <w:lang w:val="es-ES_tradnl" w:eastAsia="es-ES_tradnl"/>
              </w:rPr>
            </w:pPr>
            <w:bookmarkStart w:id="19" w:name="_Toc298151185"/>
            <w:bookmarkStart w:id="20" w:name="_Toc298150264"/>
            <w:r w:rsidRPr="00F94D31">
              <w:rPr>
                <w:rFonts w:ascii="Arial" w:hAnsi="Arial" w:cs="Arial"/>
                <w:sz w:val="22"/>
                <w:szCs w:val="22"/>
                <w:lang w:val="es-ES_tradnl" w:eastAsia="es-ES_tradnl"/>
              </w:rPr>
              <w:t xml:space="preserve">En Oñati, a </w:t>
            </w:r>
            <w:r w:rsidR="006C1657" w:rsidRPr="00F94D31">
              <w:rPr>
                <w:rFonts w:ascii="Arial" w:hAnsi="Arial" w:cs="Arial"/>
                <w:sz w:val="22"/>
                <w:szCs w:val="22"/>
                <w:lang w:val="es-ES_tradnl" w:eastAsia="es-ES_tradnl"/>
              </w:rPr>
              <w:t>31</w:t>
            </w:r>
            <w:r w:rsidRPr="00F94D31">
              <w:rPr>
                <w:rFonts w:ascii="Arial" w:hAnsi="Arial" w:cs="Arial"/>
                <w:sz w:val="22"/>
                <w:szCs w:val="22"/>
                <w:lang w:val="es-ES_tradnl" w:eastAsia="es-ES_tradnl"/>
              </w:rPr>
              <w:t xml:space="preserve"> de </w:t>
            </w:r>
            <w:r w:rsidR="00B61998" w:rsidRPr="00F94D31">
              <w:rPr>
                <w:rFonts w:ascii="Arial" w:hAnsi="Arial" w:cs="Arial"/>
                <w:sz w:val="22"/>
                <w:szCs w:val="22"/>
                <w:lang w:val="es-ES_tradnl" w:eastAsia="es-ES_tradnl"/>
              </w:rPr>
              <w:t>marz</w:t>
            </w:r>
            <w:r w:rsidRPr="00F94D31">
              <w:rPr>
                <w:rFonts w:ascii="Arial" w:hAnsi="Arial" w:cs="Arial"/>
                <w:sz w:val="22"/>
                <w:szCs w:val="22"/>
                <w:lang w:val="es-ES_tradnl" w:eastAsia="es-ES_tradnl"/>
              </w:rPr>
              <w:t>o de 20</w:t>
            </w:r>
            <w:bookmarkEnd w:id="19"/>
            <w:bookmarkEnd w:id="20"/>
            <w:r w:rsidRPr="00F94D31">
              <w:rPr>
                <w:rFonts w:ascii="Arial" w:hAnsi="Arial" w:cs="Arial"/>
                <w:sz w:val="22"/>
                <w:szCs w:val="22"/>
                <w:lang w:val="es-ES_tradnl" w:eastAsia="es-ES_tradnl"/>
              </w:rPr>
              <w:t>15</w:t>
            </w:r>
          </w:p>
          <w:p w:rsidR="00C508DD" w:rsidRPr="00F94D31" w:rsidRDefault="00C508DD" w:rsidP="00064CA3">
            <w:pPr>
              <w:jc w:val="both"/>
              <w:rPr>
                <w:rFonts w:ascii="Arial" w:hAnsi="Arial" w:cs="Arial"/>
                <w:sz w:val="22"/>
                <w:szCs w:val="22"/>
                <w:u w:val="single"/>
                <w:lang w:val="es-ES_tradnl" w:eastAsia="es-ES_tradnl"/>
              </w:rPr>
            </w:pPr>
          </w:p>
        </w:tc>
      </w:tr>
      <w:bookmarkEnd w:id="0"/>
    </w:tbl>
    <w:p w:rsidR="00AC421B" w:rsidRPr="00F94D31" w:rsidRDefault="00AC421B">
      <w:pPr>
        <w:rPr>
          <w:rFonts w:ascii="Arial" w:hAnsi="Arial" w:cs="Arial"/>
          <w:sz w:val="22"/>
          <w:szCs w:val="22"/>
          <w:lang w:eastAsia="es-ES_tradnl"/>
        </w:rPr>
      </w:pPr>
    </w:p>
    <w:p w:rsidR="001F348B" w:rsidRPr="00F94D31" w:rsidRDefault="001F348B" w:rsidP="008638E1">
      <w:pPr>
        <w:jc w:val="both"/>
        <w:rPr>
          <w:rFonts w:ascii="Arial" w:hAnsi="Arial" w:cs="Arial"/>
          <w:sz w:val="22"/>
          <w:szCs w:val="22"/>
          <w:lang w:eastAsia="es-ES_tradnl"/>
        </w:rPr>
      </w:pPr>
    </w:p>
    <w:p w:rsidR="00035248" w:rsidRPr="00F94D31" w:rsidRDefault="00035248" w:rsidP="008638E1">
      <w:pPr>
        <w:jc w:val="both"/>
        <w:rPr>
          <w:rFonts w:ascii="Arial" w:hAnsi="Arial" w:cs="Arial"/>
          <w:sz w:val="22"/>
          <w:szCs w:val="22"/>
          <w:lang w:eastAsia="es-ES_tradnl"/>
        </w:rPr>
      </w:pPr>
    </w:p>
    <w:p w:rsidR="00DB3131" w:rsidRDefault="00DB3131">
      <w:pPr>
        <w:rPr>
          <w:rFonts w:ascii="Arial" w:hAnsi="Arial" w:cs="Arial"/>
          <w:sz w:val="22"/>
          <w:szCs w:val="22"/>
          <w:lang w:eastAsia="es-ES_tradnl"/>
        </w:rPr>
      </w:pPr>
      <w:r>
        <w:rPr>
          <w:rFonts w:ascii="Arial" w:hAnsi="Arial" w:cs="Arial"/>
          <w:sz w:val="22"/>
          <w:szCs w:val="22"/>
          <w:lang w:eastAsia="es-ES_tradnl"/>
        </w:rPr>
        <w:br w:type="page"/>
      </w:r>
    </w:p>
    <w:p w:rsidR="001F348B" w:rsidRPr="00F94D31" w:rsidRDefault="001F348B" w:rsidP="008638E1">
      <w:pPr>
        <w:jc w:val="both"/>
        <w:rPr>
          <w:rFonts w:ascii="Arial" w:hAnsi="Arial" w:cs="Arial"/>
          <w:spacing w:val="-2"/>
          <w:sz w:val="22"/>
          <w:szCs w:val="22"/>
          <w:lang w:eastAsia="en-US"/>
        </w:rPr>
      </w:pPr>
      <w:r w:rsidRPr="00F94D31">
        <w:rPr>
          <w:rFonts w:ascii="Arial" w:hAnsi="Arial" w:cs="Arial"/>
          <w:spacing w:val="-2"/>
          <w:sz w:val="22"/>
          <w:szCs w:val="22"/>
        </w:rPr>
        <w:lastRenderedPageBreak/>
        <w:t>I. ERANSKINA LIZITATZAILEEK AURKEZTUTAKO PROPOSAMEN EKONOMIKOEK JARRAITU BEHARREKO EREDU</w:t>
      </w:r>
    </w:p>
    <w:p w:rsidR="001F348B" w:rsidRPr="00F94D31" w:rsidRDefault="001F348B" w:rsidP="008638E1">
      <w:pPr>
        <w:jc w:val="both"/>
        <w:rPr>
          <w:rFonts w:ascii="Arial" w:hAnsi="Arial" w:cs="Arial"/>
          <w:spacing w:val="-2"/>
          <w:sz w:val="22"/>
          <w:szCs w:val="22"/>
        </w:rPr>
      </w:pPr>
    </w:p>
    <w:p w:rsidR="001F348B" w:rsidRPr="00F94D31" w:rsidRDefault="001F348B" w:rsidP="008638E1">
      <w:pPr>
        <w:jc w:val="both"/>
        <w:rPr>
          <w:rFonts w:ascii="Arial" w:hAnsi="Arial" w:cs="Arial"/>
          <w:spacing w:val="-2"/>
          <w:sz w:val="22"/>
          <w:szCs w:val="22"/>
        </w:rPr>
      </w:pPr>
      <w:r w:rsidRPr="00F94D31">
        <w:rPr>
          <w:rFonts w:ascii="Arial" w:hAnsi="Arial" w:cs="Arial"/>
          <w:spacing w:val="-2"/>
          <w:sz w:val="22"/>
          <w:szCs w:val="22"/>
          <w:lang w:val="en-US"/>
        </w:rPr>
        <w:t>Lizitatzailearen datuak: Izen-abizenak ...........................................</w:t>
      </w:r>
      <w:r w:rsidR="00BF3752" w:rsidRPr="00F94D31">
        <w:rPr>
          <w:rFonts w:ascii="Arial" w:hAnsi="Arial" w:cs="Arial"/>
          <w:spacing w:val="-2"/>
          <w:sz w:val="22"/>
          <w:szCs w:val="22"/>
          <w:lang w:val="en-US"/>
        </w:rPr>
        <w:t>............................…</w:t>
      </w:r>
      <w:r w:rsidRPr="00F94D31">
        <w:rPr>
          <w:rFonts w:ascii="Arial" w:hAnsi="Arial" w:cs="Arial"/>
          <w:spacing w:val="-2"/>
          <w:sz w:val="22"/>
          <w:szCs w:val="22"/>
          <w:lang w:val="en-US"/>
        </w:rPr>
        <w:t xml:space="preserve"> Helbidea .................................................................................……… Posta kodea …………, NAN zenbakia .................................., </w:t>
      </w:r>
      <w:proofErr w:type="gramStart"/>
      <w:r w:rsidRPr="00F94D31">
        <w:rPr>
          <w:rFonts w:ascii="Arial" w:hAnsi="Arial" w:cs="Arial"/>
          <w:spacing w:val="-2"/>
          <w:sz w:val="22"/>
          <w:szCs w:val="22"/>
          <w:lang w:val="en-US"/>
        </w:rPr>
        <w:t>Telefonoa .............................</w:t>
      </w:r>
      <w:proofErr w:type="gramEnd"/>
      <w:r w:rsidRPr="00F94D31">
        <w:rPr>
          <w:rFonts w:ascii="Arial" w:hAnsi="Arial" w:cs="Arial"/>
          <w:spacing w:val="-2"/>
          <w:sz w:val="22"/>
          <w:szCs w:val="22"/>
          <w:lang w:val="en-US"/>
        </w:rPr>
        <w:t xml:space="preserve"> </w:t>
      </w:r>
      <w:proofErr w:type="gramStart"/>
      <w:r w:rsidRPr="00F94D31">
        <w:rPr>
          <w:rFonts w:ascii="Arial" w:hAnsi="Arial" w:cs="Arial"/>
          <w:spacing w:val="-2"/>
          <w:sz w:val="22"/>
          <w:szCs w:val="22"/>
          <w:lang w:val="en-US"/>
        </w:rPr>
        <w:t>Helbide elektronikoa</w:t>
      </w:r>
      <w:r w:rsidR="00BF3752" w:rsidRPr="00F94D31">
        <w:rPr>
          <w:rFonts w:ascii="Arial" w:hAnsi="Arial" w:cs="Arial"/>
          <w:spacing w:val="-2"/>
          <w:sz w:val="22"/>
          <w:szCs w:val="22"/>
          <w:lang w:val="en-US"/>
        </w:rPr>
        <w:t xml:space="preserve"> </w:t>
      </w:r>
      <w:r w:rsidRPr="00F94D31">
        <w:rPr>
          <w:rFonts w:ascii="Arial" w:hAnsi="Arial" w:cs="Arial"/>
          <w:spacing w:val="-2"/>
          <w:sz w:val="22"/>
          <w:szCs w:val="22"/>
          <w:lang w:val="en-US"/>
        </w:rPr>
        <w:t>..................................., zuzenbideko eta jarduteko gaitasun osoarekin.</w:t>
      </w:r>
      <w:proofErr w:type="gramEnd"/>
      <w:r w:rsidRPr="00F94D31">
        <w:rPr>
          <w:rFonts w:ascii="Arial" w:hAnsi="Arial" w:cs="Arial"/>
          <w:spacing w:val="-2"/>
          <w:sz w:val="22"/>
          <w:szCs w:val="22"/>
          <w:lang w:val="en-US"/>
        </w:rPr>
        <w:t xml:space="preserve"> </w:t>
      </w:r>
      <w:r w:rsidRPr="00F94D31">
        <w:rPr>
          <w:rFonts w:ascii="Arial" w:hAnsi="Arial" w:cs="Arial"/>
          <w:spacing w:val="-2"/>
          <w:sz w:val="22"/>
          <w:szCs w:val="22"/>
        </w:rPr>
        <w:t>Ordezkariaren datuak (ordezkaririk egonez gero): Izen-</w:t>
      </w:r>
      <w:proofErr w:type="gramStart"/>
      <w:r w:rsidRPr="00F94D31">
        <w:rPr>
          <w:rFonts w:ascii="Arial" w:hAnsi="Arial" w:cs="Arial"/>
          <w:spacing w:val="-2"/>
          <w:sz w:val="22"/>
          <w:szCs w:val="22"/>
        </w:rPr>
        <w:t>abizenak ............................................</w:t>
      </w:r>
      <w:r w:rsidR="00BF3752" w:rsidRPr="00F94D31">
        <w:rPr>
          <w:rFonts w:ascii="Arial" w:hAnsi="Arial" w:cs="Arial"/>
          <w:spacing w:val="-2"/>
          <w:sz w:val="22"/>
          <w:szCs w:val="22"/>
        </w:rPr>
        <w:t>.............................................................................</w:t>
      </w:r>
      <w:r w:rsidRPr="00F94D31">
        <w:rPr>
          <w:rFonts w:ascii="Arial" w:hAnsi="Arial" w:cs="Arial"/>
          <w:spacing w:val="-2"/>
          <w:sz w:val="22"/>
          <w:szCs w:val="22"/>
        </w:rPr>
        <w:t>.</w:t>
      </w:r>
      <w:proofErr w:type="gramEnd"/>
      <w:r w:rsidRPr="00F94D31">
        <w:rPr>
          <w:rFonts w:ascii="Arial" w:hAnsi="Arial" w:cs="Arial"/>
          <w:spacing w:val="-2"/>
          <w:sz w:val="22"/>
          <w:szCs w:val="22"/>
        </w:rPr>
        <w:t xml:space="preserve"> </w:t>
      </w:r>
      <w:proofErr w:type="gramStart"/>
      <w:r w:rsidRPr="00F94D31">
        <w:rPr>
          <w:rFonts w:ascii="Arial" w:hAnsi="Arial" w:cs="Arial"/>
          <w:spacing w:val="-2"/>
          <w:sz w:val="22"/>
          <w:szCs w:val="22"/>
        </w:rPr>
        <w:t>Helbidea ......................................................................</w:t>
      </w:r>
      <w:proofErr w:type="gramEnd"/>
      <w:r w:rsidRPr="00F94D31">
        <w:rPr>
          <w:rFonts w:ascii="Arial" w:hAnsi="Arial" w:cs="Arial"/>
          <w:spacing w:val="-2"/>
          <w:sz w:val="22"/>
          <w:szCs w:val="22"/>
        </w:rPr>
        <w:t xml:space="preserve">……… Posta </w:t>
      </w:r>
      <w:proofErr w:type="gramStart"/>
      <w:r w:rsidRPr="00F94D31">
        <w:rPr>
          <w:rFonts w:ascii="Arial" w:hAnsi="Arial" w:cs="Arial"/>
          <w:spacing w:val="-2"/>
          <w:sz w:val="22"/>
          <w:szCs w:val="22"/>
        </w:rPr>
        <w:t>kodea …</w:t>
      </w:r>
      <w:proofErr w:type="gramEnd"/>
      <w:r w:rsidRPr="00F94D31">
        <w:rPr>
          <w:rFonts w:ascii="Arial" w:hAnsi="Arial" w:cs="Arial"/>
          <w:spacing w:val="-2"/>
          <w:sz w:val="22"/>
          <w:szCs w:val="22"/>
        </w:rPr>
        <w:t>……</w:t>
      </w:r>
      <w:r w:rsidR="00BF3752" w:rsidRPr="00F94D31">
        <w:rPr>
          <w:rFonts w:ascii="Arial" w:hAnsi="Arial" w:cs="Arial"/>
          <w:spacing w:val="-2"/>
          <w:sz w:val="22"/>
          <w:szCs w:val="22"/>
        </w:rPr>
        <w:t>.</w:t>
      </w:r>
      <w:r w:rsidRPr="00F94D31">
        <w:rPr>
          <w:rFonts w:ascii="Arial" w:hAnsi="Arial" w:cs="Arial"/>
          <w:spacing w:val="-2"/>
          <w:sz w:val="22"/>
          <w:szCs w:val="22"/>
        </w:rPr>
        <w:t>…, Telefonoa ............................... NAN edo IFK zenbakia (pertsona fisiko edo juridikoa denaren arabera</w:t>
      </w:r>
      <w:proofErr w:type="gramStart"/>
      <w:r w:rsidRPr="00F94D31">
        <w:rPr>
          <w:rFonts w:ascii="Arial" w:hAnsi="Arial" w:cs="Arial"/>
          <w:spacing w:val="-2"/>
          <w:sz w:val="22"/>
          <w:szCs w:val="22"/>
        </w:rPr>
        <w:t>)</w:t>
      </w:r>
      <w:r w:rsidR="00BF3752" w:rsidRPr="00F94D31">
        <w:rPr>
          <w:rFonts w:ascii="Arial" w:hAnsi="Arial" w:cs="Arial"/>
          <w:spacing w:val="-2"/>
          <w:sz w:val="22"/>
          <w:szCs w:val="22"/>
        </w:rPr>
        <w:t xml:space="preserve"> </w:t>
      </w:r>
      <w:r w:rsidRPr="00F94D31">
        <w:rPr>
          <w:rFonts w:ascii="Arial" w:hAnsi="Arial" w:cs="Arial"/>
          <w:spacing w:val="-2"/>
          <w:sz w:val="22"/>
          <w:szCs w:val="22"/>
        </w:rPr>
        <w:t>...........................</w:t>
      </w:r>
      <w:proofErr w:type="gramEnd"/>
      <w:r w:rsidRPr="00F94D31">
        <w:rPr>
          <w:rFonts w:ascii="Arial" w:hAnsi="Arial" w:cs="Arial"/>
          <w:spacing w:val="-2"/>
          <w:sz w:val="22"/>
          <w:szCs w:val="22"/>
        </w:rPr>
        <w:t xml:space="preserve">, ............................................. kontratatzeko asmoz </w:t>
      </w:r>
      <w:r w:rsidR="00BF3752" w:rsidRPr="00F94D31">
        <w:rPr>
          <w:rFonts w:ascii="Arial" w:hAnsi="Arial" w:cs="Arial"/>
          <w:spacing w:val="-2"/>
          <w:sz w:val="22"/>
          <w:szCs w:val="22"/>
        </w:rPr>
        <w:t>………….</w:t>
      </w:r>
      <w:r w:rsidRPr="00F94D31">
        <w:rPr>
          <w:rFonts w:ascii="Arial" w:hAnsi="Arial" w:cs="Arial"/>
          <w:spacing w:val="-2"/>
          <w:sz w:val="22"/>
          <w:szCs w:val="22"/>
        </w:rPr>
        <w:t>...........</w:t>
      </w:r>
      <w:r w:rsidR="00BF3752" w:rsidRPr="00F94D31">
        <w:rPr>
          <w:rFonts w:ascii="Arial" w:hAnsi="Arial" w:cs="Arial"/>
          <w:spacing w:val="-2"/>
          <w:sz w:val="22"/>
          <w:szCs w:val="22"/>
        </w:rPr>
        <w:t>...................</w:t>
      </w:r>
      <w:r w:rsidRPr="00F94D31">
        <w:rPr>
          <w:rFonts w:ascii="Arial" w:hAnsi="Arial" w:cs="Arial"/>
          <w:spacing w:val="-2"/>
          <w:sz w:val="22"/>
          <w:szCs w:val="22"/>
        </w:rPr>
        <w:t>... k dei egindako prozedura ireki</w:t>
      </w:r>
      <w:r w:rsidR="00776A4A" w:rsidRPr="00F94D31">
        <w:rPr>
          <w:rFonts w:ascii="Arial" w:hAnsi="Arial" w:cs="Arial"/>
          <w:spacing w:val="-2"/>
          <w:sz w:val="22"/>
          <w:szCs w:val="22"/>
        </w:rPr>
        <w:t>aren</w:t>
      </w:r>
      <w:r w:rsidRPr="00F94D31">
        <w:rPr>
          <w:rFonts w:ascii="Arial" w:hAnsi="Arial" w:cs="Arial"/>
          <w:spacing w:val="-2"/>
          <w:sz w:val="22"/>
          <w:szCs w:val="22"/>
        </w:rPr>
        <w:t xml:space="preserve"> </w:t>
      </w:r>
      <w:r w:rsidR="00776A4A" w:rsidRPr="00F94D31">
        <w:rPr>
          <w:rFonts w:ascii="Arial" w:hAnsi="Arial" w:cs="Arial"/>
          <w:spacing w:val="-2"/>
          <w:sz w:val="22"/>
          <w:szCs w:val="22"/>
        </w:rPr>
        <w:t>jakitun naizela</w:t>
      </w:r>
      <w:r w:rsidRPr="00F94D31">
        <w:rPr>
          <w:rFonts w:ascii="Arial" w:hAnsi="Arial" w:cs="Arial"/>
          <w:spacing w:val="-2"/>
          <w:sz w:val="22"/>
          <w:szCs w:val="22"/>
        </w:rPr>
        <w:t>, hona hemen nire ADIERAZPENA:</w:t>
      </w:r>
    </w:p>
    <w:p w:rsidR="001F348B" w:rsidRPr="00F94D31" w:rsidRDefault="001F348B" w:rsidP="008638E1">
      <w:pPr>
        <w:jc w:val="both"/>
        <w:rPr>
          <w:rFonts w:ascii="Arial" w:hAnsi="Arial" w:cs="Arial"/>
          <w:spacing w:val="-2"/>
          <w:sz w:val="22"/>
          <w:szCs w:val="22"/>
        </w:rPr>
      </w:pPr>
    </w:p>
    <w:p w:rsidR="001F348B" w:rsidRPr="00F94D31" w:rsidRDefault="001F348B" w:rsidP="008638E1">
      <w:pPr>
        <w:jc w:val="both"/>
        <w:rPr>
          <w:rFonts w:ascii="Arial" w:hAnsi="Arial" w:cs="Arial"/>
          <w:spacing w:val="-2"/>
          <w:sz w:val="22"/>
          <w:szCs w:val="22"/>
        </w:rPr>
      </w:pPr>
      <w:r w:rsidRPr="00F94D31">
        <w:rPr>
          <w:rFonts w:ascii="Arial" w:hAnsi="Arial" w:cs="Arial"/>
          <w:spacing w:val="-2"/>
          <w:sz w:val="22"/>
          <w:szCs w:val="22"/>
        </w:rPr>
        <w:tab/>
        <w:t>1) Hitz ematen dut kontratua honako prezio honetan burutuko dudala: .................</w:t>
      </w:r>
      <w:r w:rsidR="00BF3752" w:rsidRPr="00F94D31">
        <w:rPr>
          <w:rFonts w:ascii="Arial" w:hAnsi="Arial" w:cs="Arial"/>
          <w:spacing w:val="-2"/>
          <w:sz w:val="22"/>
          <w:szCs w:val="22"/>
        </w:rPr>
        <w:t>..........</w:t>
      </w:r>
      <w:r w:rsidRPr="00F94D31">
        <w:rPr>
          <w:rFonts w:ascii="Arial" w:hAnsi="Arial" w:cs="Arial"/>
          <w:spacing w:val="-2"/>
          <w:sz w:val="22"/>
          <w:szCs w:val="22"/>
        </w:rPr>
        <w:t xml:space="preserve">.. €, </w:t>
      </w:r>
      <w:proofErr w:type="gramStart"/>
      <w:r w:rsidRPr="00F94D31">
        <w:rPr>
          <w:rFonts w:ascii="Arial" w:hAnsi="Arial" w:cs="Arial"/>
          <w:spacing w:val="-2"/>
          <w:sz w:val="22"/>
          <w:szCs w:val="22"/>
        </w:rPr>
        <w:t>gehi</w:t>
      </w:r>
      <w:proofErr w:type="gramEnd"/>
      <w:r w:rsidRPr="00F94D31">
        <w:rPr>
          <w:rFonts w:ascii="Arial" w:hAnsi="Arial" w:cs="Arial"/>
          <w:spacing w:val="-2"/>
          <w:sz w:val="22"/>
          <w:szCs w:val="22"/>
        </w:rPr>
        <w:t xml:space="preserve"> ................................ €, </w:t>
      </w:r>
      <w:proofErr w:type="gramStart"/>
      <w:r w:rsidRPr="00F94D31">
        <w:rPr>
          <w:rFonts w:ascii="Arial" w:hAnsi="Arial" w:cs="Arial"/>
          <w:spacing w:val="-2"/>
          <w:sz w:val="22"/>
          <w:szCs w:val="22"/>
        </w:rPr>
        <w:t>azken</w:t>
      </w:r>
      <w:proofErr w:type="gramEnd"/>
      <w:r w:rsidRPr="00F94D31">
        <w:rPr>
          <w:rFonts w:ascii="Arial" w:hAnsi="Arial" w:cs="Arial"/>
          <w:spacing w:val="-2"/>
          <w:sz w:val="22"/>
          <w:szCs w:val="22"/>
        </w:rPr>
        <w:t xml:space="preserve"> kopuru hori BEZaren % .......ari dagokiona. Epea hau izango da: ...................</w:t>
      </w:r>
      <w:r w:rsidR="00BF3752" w:rsidRPr="00F94D31">
        <w:rPr>
          <w:rFonts w:ascii="Arial" w:hAnsi="Arial" w:cs="Arial"/>
          <w:spacing w:val="-2"/>
          <w:sz w:val="22"/>
          <w:szCs w:val="22"/>
        </w:rPr>
        <w:t>.</w:t>
      </w:r>
      <w:r w:rsidRPr="00F94D31">
        <w:rPr>
          <w:rFonts w:ascii="Arial" w:hAnsi="Arial" w:cs="Arial"/>
          <w:spacing w:val="-2"/>
          <w:sz w:val="22"/>
          <w:szCs w:val="22"/>
        </w:rPr>
        <w:t>...... Prezioaren barruan gai guztiak sartzen dira: zergak, gastuak eta zergen arloko edozein tasa edo ariel, bai eta kontratistaren industri onura ere.</w:t>
      </w:r>
    </w:p>
    <w:p w:rsidR="001F348B" w:rsidRPr="00F94D31" w:rsidRDefault="001F348B" w:rsidP="008638E1">
      <w:pPr>
        <w:jc w:val="both"/>
        <w:rPr>
          <w:rFonts w:ascii="Arial" w:hAnsi="Arial" w:cs="Arial"/>
          <w:spacing w:val="-2"/>
          <w:sz w:val="22"/>
          <w:szCs w:val="22"/>
        </w:rPr>
      </w:pPr>
    </w:p>
    <w:p w:rsidR="001F348B" w:rsidRPr="00F94D31" w:rsidRDefault="001F348B" w:rsidP="008638E1">
      <w:pPr>
        <w:jc w:val="both"/>
        <w:rPr>
          <w:rFonts w:ascii="Arial" w:hAnsi="Arial" w:cs="Arial"/>
          <w:spacing w:val="-2"/>
          <w:sz w:val="22"/>
          <w:szCs w:val="22"/>
          <w:lang w:val="en-US"/>
        </w:rPr>
      </w:pPr>
      <w:r w:rsidRPr="00F94D31">
        <w:rPr>
          <w:rFonts w:ascii="Arial" w:hAnsi="Arial" w:cs="Arial"/>
          <w:spacing w:val="-2"/>
          <w:sz w:val="22"/>
          <w:szCs w:val="22"/>
        </w:rPr>
        <w:tab/>
        <w:t xml:space="preserve">2) Proiektua ezagutzen dut bere edukiarekin, bai eta kontratu hau arautu behar duten administrazio-baldintza zehatzen agiria eta gainontzeko agiriak ere. </w:t>
      </w:r>
      <w:proofErr w:type="gramStart"/>
      <w:r w:rsidRPr="00F94D31">
        <w:rPr>
          <w:rFonts w:ascii="Arial" w:hAnsi="Arial" w:cs="Arial"/>
          <w:spacing w:val="-2"/>
          <w:sz w:val="22"/>
          <w:szCs w:val="22"/>
          <w:lang w:val="en-US"/>
        </w:rPr>
        <w:t>Horiek horrela, neure gain hartu eta ontzat hartzen ditut oso-osorik.</w:t>
      </w:r>
      <w:proofErr w:type="gramEnd"/>
    </w:p>
    <w:p w:rsidR="001F348B" w:rsidRPr="00F94D31" w:rsidRDefault="001F348B" w:rsidP="008638E1">
      <w:pPr>
        <w:jc w:val="both"/>
        <w:rPr>
          <w:rFonts w:ascii="Arial" w:hAnsi="Arial" w:cs="Arial"/>
          <w:spacing w:val="-2"/>
          <w:sz w:val="22"/>
          <w:szCs w:val="22"/>
          <w:lang w:val="en-US"/>
        </w:rPr>
      </w:pPr>
    </w:p>
    <w:p w:rsidR="001F348B" w:rsidRPr="00F94D31" w:rsidRDefault="001F348B" w:rsidP="008638E1">
      <w:pPr>
        <w:jc w:val="both"/>
        <w:rPr>
          <w:rFonts w:ascii="Arial" w:hAnsi="Arial" w:cs="Arial"/>
          <w:spacing w:val="-2"/>
          <w:sz w:val="22"/>
          <w:szCs w:val="22"/>
          <w:lang w:val="en-US"/>
        </w:rPr>
      </w:pPr>
      <w:r w:rsidRPr="00F94D31">
        <w:rPr>
          <w:rFonts w:ascii="Arial" w:hAnsi="Arial" w:cs="Arial"/>
          <w:spacing w:val="-2"/>
          <w:sz w:val="22"/>
          <w:szCs w:val="22"/>
          <w:lang w:val="en-US"/>
        </w:rPr>
        <w:tab/>
        <w:t>3) Ordezkatzen dudan enpresak, ireki, instalatu eta jarduteko indarrean dagoen araudiak eskatzen dituen baldintza guztiak betetzen ditu.</w:t>
      </w:r>
    </w:p>
    <w:p w:rsidR="001F348B" w:rsidRPr="00F94D31" w:rsidRDefault="001F348B" w:rsidP="008638E1">
      <w:pPr>
        <w:jc w:val="both"/>
        <w:rPr>
          <w:rFonts w:ascii="Arial" w:hAnsi="Arial" w:cs="Arial"/>
          <w:spacing w:val="-2"/>
          <w:sz w:val="22"/>
          <w:szCs w:val="22"/>
          <w:lang w:val="en-US"/>
        </w:rPr>
      </w:pPr>
    </w:p>
    <w:p w:rsidR="001F348B" w:rsidRPr="00F94D31" w:rsidRDefault="001F348B" w:rsidP="008638E1">
      <w:pPr>
        <w:jc w:val="both"/>
        <w:rPr>
          <w:rFonts w:ascii="Arial" w:hAnsi="Arial" w:cs="Arial"/>
          <w:spacing w:val="-2"/>
          <w:sz w:val="22"/>
          <w:szCs w:val="22"/>
        </w:rPr>
      </w:pPr>
      <w:r w:rsidRPr="00F94D31">
        <w:rPr>
          <w:rFonts w:ascii="Arial" w:hAnsi="Arial" w:cs="Arial"/>
          <w:spacing w:val="-2"/>
          <w:sz w:val="22"/>
          <w:szCs w:val="22"/>
          <w:lang w:val="en-US"/>
        </w:rPr>
        <w:tab/>
      </w:r>
      <w:bookmarkStart w:id="21" w:name="_Toc302322993"/>
      <w:bookmarkStart w:id="22" w:name="_Toc302241529"/>
      <w:bookmarkStart w:id="23" w:name="_Toc302230310"/>
      <w:r w:rsidRPr="00F94D31">
        <w:rPr>
          <w:rFonts w:ascii="Arial" w:hAnsi="Arial" w:cs="Arial"/>
          <w:spacing w:val="-2"/>
          <w:sz w:val="22"/>
          <w:szCs w:val="22"/>
        </w:rPr>
        <w:t xml:space="preserve">..................................., </w:t>
      </w:r>
      <w:proofErr w:type="gramStart"/>
      <w:r w:rsidRPr="00F94D31">
        <w:rPr>
          <w:rFonts w:ascii="Arial" w:hAnsi="Arial" w:cs="Arial"/>
          <w:spacing w:val="-2"/>
          <w:sz w:val="22"/>
          <w:szCs w:val="22"/>
        </w:rPr>
        <w:t>20</w:t>
      </w:r>
      <w:r w:rsidR="004E64E4" w:rsidRPr="00F94D31">
        <w:rPr>
          <w:rFonts w:ascii="Arial" w:hAnsi="Arial" w:cs="Arial"/>
          <w:spacing w:val="-2"/>
          <w:sz w:val="22"/>
          <w:szCs w:val="22"/>
        </w:rPr>
        <w:t>15</w:t>
      </w:r>
      <w:r w:rsidRPr="00F94D31">
        <w:rPr>
          <w:rFonts w:ascii="Arial" w:hAnsi="Arial" w:cs="Arial"/>
          <w:spacing w:val="-2"/>
          <w:sz w:val="22"/>
          <w:szCs w:val="22"/>
        </w:rPr>
        <w:t>eko ....................................</w:t>
      </w:r>
      <w:proofErr w:type="gramEnd"/>
      <w:r w:rsidRPr="00F94D31">
        <w:rPr>
          <w:rFonts w:ascii="Arial" w:hAnsi="Arial" w:cs="Arial"/>
          <w:spacing w:val="-2"/>
          <w:sz w:val="22"/>
          <w:szCs w:val="22"/>
        </w:rPr>
        <w:t xml:space="preserve"> aren ....(a)</w:t>
      </w:r>
      <w:bookmarkEnd w:id="21"/>
      <w:bookmarkEnd w:id="22"/>
      <w:bookmarkEnd w:id="23"/>
    </w:p>
    <w:p w:rsidR="001F348B" w:rsidRPr="00F94D31" w:rsidRDefault="001F348B" w:rsidP="008638E1">
      <w:pPr>
        <w:jc w:val="both"/>
        <w:rPr>
          <w:rFonts w:ascii="Arial" w:hAnsi="Arial" w:cs="Arial"/>
          <w:spacing w:val="-2"/>
          <w:sz w:val="22"/>
          <w:szCs w:val="22"/>
        </w:rPr>
      </w:pPr>
    </w:p>
    <w:p w:rsidR="001F348B" w:rsidRPr="00F94D31" w:rsidRDefault="001F348B" w:rsidP="008638E1">
      <w:pPr>
        <w:jc w:val="both"/>
        <w:rPr>
          <w:rFonts w:ascii="Arial" w:hAnsi="Arial" w:cs="Arial"/>
          <w:spacing w:val="-2"/>
          <w:sz w:val="22"/>
          <w:szCs w:val="22"/>
        </w:rPr>
      </w:pPr>
      <w:r w:rsidRPr="00F94D31">
        <w:rPr>
          <w:rFonts w:ascii="Arial" w:hAnsi="Arial" w:cs="Arial"/>
          <w:spacing w:val="-2"/>
          <w:sz w:val="22"/>
          <w:szCs w:val="22"/>
        </w:rPr>
        <w:tab/>
      </w:r>
      <w:r w:rsidRPr="00F94D31">
        <w:rPr>
          <w:rFonts w:ascii="Arial" w:hAnsi="Arial" w:cs="Arial"/>
          <w:spacing w:val="-2"/>
          <w:sz w:val="22"/>
          <w:szCs w:val="22"/>
        </w:rPr>
        <w:tab/>
      </w:r>
      <w:r w:rsidRPr="00F94D31">
        <w:rPr>
          <w:rFonts w:ascii="Arial" w:hAnsi="Arial" w:cs="Arial"/>
          <w:spacing w:val="-2"/>
          <w:sz w:val="22"/>
          <w:szCs w:val="22"/>
        </w:rPr>
        <w:tab/>
      </w:r>
      <w:r w:rsidRPr="00F94D31">
        <w:rPr>
          <w:rFonts w:ascii="Arial" w:hAnsi="Arial" w:cs="Arial"/>
          <w:spacing w:val="-2"/>
          <w:sz w:val="22"/>
          <w:szCs w:val="22"/>
        </w:rPr>
        <w:tab/>
      </w:r>
      <w:r w:rsidRPr="00F94D31">
        <w:rPr>
          <w:rFonts w:ascii="Arial" w:hAnsi="Arial" w:cs="Arial"/>
          <w:spacing w:val="-2"/>
          <w:sz w:val="22"/>
          <w:szCs w:val="22"/>
        </w:rPr>
        <w:tab/>
      </w:r>
      <w:r w:rsidRPr="00F94D31">
        <w:rPr>
          <w:rFonts w:ascii="Arial" w:hAnsi="Arial" w:cs="Arial"/>
          <w:spacing w:val="-2"/>
          <w:sz w:val="22"/>
          <w:szCs w:val="22"/>
        </w:rPr>
        <w:tab/>
      </w:r>
      <w:r w:rsidRPr="00F94D31">
        <w:rPr>
          <w:rFonts w:ascii="Arial" w:hAnsi="Arial" w:cs="Arial"/>
          <w:spacing w:val="-2"/>
          <w:sz w:val="22"/>
          <w:szCs w:val="22"/>
        </w:rPr>
        <w:tab/>
      </w:r>
      <w:r w:rsidRPr="00F94D31">
        <w:rPr>
          <w:rFonts w:ascii="Arial" w:hAnsi="Arial" w:cs="Arial"/>
          <w:spacing w:val="-2"/>
          <w:sz w:val="22"/>
          <w:szCs w:val="22"/>
        </w:rPr>
        <w:tab/>
      </w:r>
      <w:r w:rsidRPr="00F94D31">
        <w:rPr>
          <w:rFonts w:ascii="Arial" w:hAnsi="Arial" w:cs="Arial"/>
          <w:spacing w:val="-2"/>
          <w:sz w:val="22"/>
          <w:szCs w:val="22"/>
        </w:rPr>
        <w:tab/>
      </w:r>
      <w:bookmarkStart w:id="24" w:name="_Toc302322994"/>
      <w:bookmarkStart w:id="25" w:name="_Toc302241530"/>
      <w:bookmarkStart w:id="26" w:name="_Toc302230311"/>
      <w:r w:rsidRPr="00F94D31">
        <w:rPr>
          <w:rFonts w:ascii="Arial" w:hAnsi="Arial" w:cs="Arial"/>
          <w:spacing w:val="-2"/>
          <w:sz w:val="22"/>
          <w:szCs w:val="22"/>
        </w:rPr>
        <w:t>Izenpea</w:t>
      </w:r>
      <w:bookmarkEnd w:id="24"/>
      <w:bookmarkEnd w:id="25"/>
      <w:bookmarkEnd w:id="26"/>
    </w:p>
    <w:p w:rsidR="001F348B" w:rsidRDefault="001F348B" w:rsidP="008638E1">
      <w:pPr>
        <w:jc w:val="both"/>
        <w:rPr>
          <w:rFonts w:ascii="Arial" w:hAnsi="Arial" w:cs="Arial"/>
          <w:sz w:val="22"/>
          <w:szCs w:val="22"/>
        </w:rPr>
      </w:pPr>
    </w:p>
    <w:p w:rsidR="003551DF" w:rsidRPr="00F94D31" w:rsidRDefault="003551DF" w:rsidP="008638E1">
      <w:pPr>
        <w:jc w:val="both"/>
        <w:rPr>
          <w:rFonts w:ascii="Arial" w:hAnsi="Arial" w:cs="Arial"/>
          <w:sz w:val="22"/>
          <w:szCs w:val="22"/>
        </w:rPr>
      </w:pPr>
      <w:bookmarkStart w:id="27" w:name="_GoBack"/>
      <w:bookmarkEnd w:id="27"/>
    </w:p>
    <w:p w:rsidR="00EA6C3B" w:rsidRDefault="00EA6C3B">
      <w:pPr>
        <w:rPr>
          <w:rFonts w:ascii="Arial" w:hAnsi="Arial" w:cs="Arial"/>
          <w:spacing w:val="-2"/>
          <w:sz w:val="22"/>
          <w:szCs w:val="22"/>
          <w:lang w:val="es-ES_tradnl"/>
        </w:rPr>
      </w:pPr>
      <w:r>
        <w:rPr>
          <w:rFonts w:ascii="Arial" w:hAnsi="Arial" w:cs="Arial"/>
          <w:spacing w:val="-2"/>
          <w:sz w:val="22"/>
          <w:szCs w:val="22"/>
          <w:lang w:val="es-ES_tradnl"/>
        </w:rPr>
        <w:br w:type="page"/>
      </w:r>
    </w:p>
    <w:p w:rsidR="000F2AE3" w:rsidRPr="00F94D31" w:rsidRDefault="000F2AE3" w:rsidP="000F2AE3">
      <w:pPr>
        <w:jc w:val="both"/>
        <w:rPr>
          <w:rFonts w:ascii="Arial" w:hAnsi="Arial" w:cs="Arial"/>
          <w:spacing w:val="-2"/>
          <w:sz w:val="22"/>
          <w:szCs w:val="22"/>
          <w:lang w:val="es-ES_tradnl" w:eastAsia="en-US"/>
        </w:rPr>
      </w:pPr>
      <w:r w:rsidRPr="00F94D31">
        <w:rPr>
          <w:rFonts w:ascii="Arial" w:hAnsi="Arial" w:cs="Arial"/>
          <w:spacing w:val="-2"/>
          <w:sz w:val="22"/>
          <w:szCs w:val="22"/>
          <w:lang w:val="es-ES_tradnl"/>
        </w:rPr>
        <w:lastRenderedPageBreak/>
        <w:t>ANEXO I. MODELO DE PROPOSICION ECONOMICA A QUE SE AJUSTARAN LAS PROPOSICIONES PRESENTADAS POR LOS LICITADORES</w:t>
      </w:r>
    </w:p>
    <w:p w:rsidR="000F2AE3" w:rsidRPr="00F94D31" w:rsidRDefault="000F2AE3" w:rsidP="000F2AE3">
      <w:pPr>
        <w:jc w:val="both"/>
        <w:rPr>
          <w:rFonts w:ascii="Arial" w:hAnsi="Arial" w:cs="Arial"/>
          <w:spacing w:val="-2"/>
          <w:sz w:val="22"/>
          <w:szCs w:val="22"/>
          <w:lang w:val="es-ES_tradnl"/>
        </w:rPr>
      </w:pPr>
    </w:p>
    <w:p w:rsidR="000F2AE3" w:rsidRPr="00F94D31" w:rsidRDefault="000F2AE3" w:rsidP="000F2AE3">
      <w:pPr>
        <w:jc w:val="both"/>
        <w:rPr>
          <w:rFonts w:ascii="Arial" w:hAnsi="Arial" w:cs="Arial"/>
          <w:spacing w:val="-2"/>
          <w:sz w:val="22"/>
          <w:szCs w:val="22"/>
          <w:lang w:val="es-ES_tradnl"/>
        </w:rPr>
      </w:pPr>
      <w:r w:rsidRPr="00F94D31">
        <w:rPr>
          <w:rFonts w:ascii="Arial" w:hAnsi="Arial" w:cs="Arial"/>
          <w:spacing w:val="-2"/>
          <w:sz w:val="22"/>
          <w:szCs w:val="22"/>
          <w:lang w:val="es-ES_tradnl"/>
        </w:rPr>
        <w:t>D.......................................................................................................................................con domicilio en.......................................................................................CP....................., D.N.I. nº........................,</w:t>
      </w:r>
      <w:r w:rsidR="00BF3752" w:rsidRPr="00F94D31">
        <w:rPr>
          <w:rFonts w:ascii="Arial" w:hAnsi="Arial" w:cs="Arial"/>
          <w:spacing w:val="-2"/>
          <w:sz w:val="22"/>
          <w:szCs w:val="22"/>
          <w:lang w:val="es-ES_tradnl"/>
        </w:rPr>
        <w:t xml:space="preserve"> </w:t>
      </w:r>
      <w:r w:rsidRPr="00F94D31">
        <w:rPr>
          <w:rFonts w:ascii="Arial" w:hAnsi="Arial" w:cs="Arial"/>
          <w:spacing w:val="-2"/>
          <w:sz w:val="22"/>
          <w:szCs w:val="22"/>
          <w:lang w:val="es-ES_tradnl"/>
        </w:rPr>
        <w:t>teléfono..........................</w:t>
      </w:r>
      <w:r w:rsidR="00BF3752" w:rsidRPr="00F94D31">
        <w:rPr>
          <w:rFonts w:ascii="Arial" w:hAnsi="Arial" w:cs="Arial"/>
          <w:spacing w:val="-2"/>
          <w:sz w:val="22"/>
          <w:szCs w:val="22"/>
          <w:lang w:val="es-ES_tradnl"/>
        </w:rPr>
        <w:t xml:space="preserve"> </w:t>
      </w:r>
      <w:r w:rsidRPr="00F94D31">
        <w:rPr>
          <w:rFonts w:ascii="Arial" w:hAnsi="Arial" w:cs="Arial"/>
          <w:spacing w:val="-2"/>
          <w:sz w:val="22"/>
          <w:szCs w:val="22"/>
          <w:lang w:val="es-ES_tradnl"/>
        </w:rPr>
        <w:t>e-</w:t>
      </w:r>
      <w:proofErr w:type="gramStart"/>
      <w:r w:rsidRPr="00F94D31">
        <w:rPr>
          <w:rFonts w:ascii="Arial" w:hAnsi="Arial" w:cs="Arial"/>
          <w:spacing w:val="-2"/>
          <w:sz w:val="22"/>
          <w:szCs w:val="22"/>
          <w:lang w:val="es-ES_tradnl"/>
        </w:rPr>
        <w:t>mail</w:t>
      </w:r>
      <w:r w:rsidR="00BF3752" w:rsidRPr="00F94D31">
        <w:rPr>
          <w:rFonts w:ascii="Arial" w:hAnsi="Arial" w:cs="Arial"/>
          <w:spacing w:val="-2"/>
          <w:sz w:val="22"/>
          <w:szCs w:val="22"/>
          <w:lang w:val="es-ES_tradnl"/>
        </w:rPr>
        <w:t xml:space="preserve"> …</w:t>
      </w:r>
      <w:proofErr w:type="gramEnd"/>
      <w:r w:rsidR="00BF3752" w:rsidRPr="00F94D31">
        <w:rPr>
          <w:rFonts w:ascii="Arial" w:hAnsi="Arial" w:cs="Arial"/>
          <w:spacing w:val="-2"/>
          <w:sz w:val="22"/>
          <w:szCs w:val="22"/>
          <w:lang w:val="es-ES_tradnl"/>
        </w:rPr>
        <w:t>……</w:t>
      </w:r>
      <w:r w:rsidRPr="00F94D31">
        <w:rPr>
          <w:rFonts w:ascii="Arial" w:hAnsi="Arial" w:cs="Arial"/>
          <w:spacing w:val="-2"/>
          <w:sz w:val="22"/>
          <w:szCs w:val="22"/>
          <w:lang w:val="es-ES_tradnl"/>
        </w:rPr>
        <w:t>.................................................</w:t>
      </w:r>
      <w:r w:rsidR="00BF3752" w:rsidRPr="00F94D31">
        <w:rPr>
          <w:rFonts w:ascii="Arial" w:hAnsi="Arial" w:cs="Arial"/>
          <w:spacing w:val="-2"/>
          <w:sz w:val="22"/>
          <w:szCs w:val="22"/>
          <w:lang w:val="es-ES_tradnl"/>
        </w:rPr>
        <w:t xml:space="preserve"> </w:t>
      </w:r>
      <w:r w:rsidRPr="00F94D31">
        <w:rPr>
          <w:rFonts w:ascii="Arial" w:hAnsi="Arial" w:cs="Arial"/>
          <w:spacing w:val="-2"/>
          <w:sz w:val="22"/>
          <w:szCs w:val="22"/>
          <w:lang w:val="es-ES_tradnl"/>
        </w:rPr>
        <w:t>en plena posesión de su capacidad jurídica y de obrar, en nombre propio (o en representación de</w:t>
      </w:r>
      <w:r w:rsidR="00BF3752" w:rsidRPr="00F94D31">
        <w:rPr>
          <w:rFonts w:ascii="Arial" w:hAnsi="Arial" w:cs="Arial"/>
          <w:spacing w:val="-2"/>
          <w:sz w:val="22"/>
          <w:szCs w:val="22"/>
          <w:lang w:val="es-ES_tradnl"/>
        </w:rPr>
        <w:t xml:space="preserve"> </w:t>
      </w:r>
      <w:r w:rsidRPr="00F94D31">
        <w:rPr>
          <w:rFonts w:ascii="Arial" w:hAnsi="Arial" w:cs="Arial"/>
          <w:spacing w:val="-2"/>
          <w:sz w:val="22"/>
          <w:szCs w:val="22"/>
          <w:lang w:val="es-ES_tradnl"/>
        </w:rPr>
        <w:t>....................................................................................................... con domicilio en</w:t>
      </w:r>
      <w:r w:rsidR="00BF3752" w:rsidRPr="00F94D31">
        <w:rPr>
          <w:rFonts w:ascii="Arial" w:hAnsi="Arial" w:cs="Arial"/>
          <w:spacing w:val="-2"/>
          <w:sz w:val="22"/>
          <w:szCs w:val="22"/>
          <w:lang w:val="es-ES_tradnl"/>
        </w:rPr>
        <w:t xml:space="preserve"> </w:t>
      </w:r>
      <w:r w:rsidRPr="00F94D31">
        <w:rPr>
          <w:rFonts w:ascii="Arial" w:hAnsi="Arial" w:cs="Arial"/>
          <w:spacing w:val="-2"/>
          <w:sz w:val="22"/>
          <w:szCs w:val="22"/>
          <w:lang w:val="es-ES_tradnl"/>
        </w:rPr>
        <w:t>...................................................................................</w:t>
      </w:r>
      <w:r w:rsidR="00BF3752" w:rsidRPr="00F94D31">
        <w:rPr>
          <w:rFonts w:ascii="Arial" w:hAnsi="Arial" w:cs="Arial"/>
          <w:spacing w:val="-2"/>
          <w:sz w:val="22"/>
          <w:szCs w:val="22"/>
          <w:lang w:val="es-ES_tradnl"/>
        </w:rPr>
        <w:t xml:space="preserve"> </w:t>
      </w:r>
      <w:proofErr w:type="gramStart"/>
      <w:r w:rsidRPr="00F94D31">
        <w:rPr>
          <w:rFonts w:ascii="Arial" w:hAnsi="Arial" w:cs="Arial"/>
          <w:spacing w:val="-2"/>
          <w:sz w:val="22"/>
          <w:szCs w:val="22"/>
          <w:lang w:val="es-ES_tradnl"/>
        </w:rPr>
        <w:t>CP</w:t>
      </w:r>
      <w:r w:rsidR="00BF3752" w:rsidRPr="00F94D31">
        <w:rPr>
          <w:rFonts w:ascii="Arial" w:hAnsi="Arial" w:cs="Arial"/>
          <w:spacing w:val="-2"/>
          <w:sz w:val="22"/>
          <w:szCs w:val="22"/>
          <w:lang w:val="es-ES_tradnl"/>
        </w:rPr>
        <w:t xml:space="preserve"> </w:t>
      </w:r>
      <w:r w:rsidRPr="00F94D31">
        <w:rPr>
          <w:rFonts w:ascii="Arial" w:hAnsi="Arial" w:cs="Arial"/>
          <w:spacing w:val="-2"/>
          <w:sz w:val="22"/>
          <w:szCs w:val="22"/>
          <w:lang w:val="es-ES_tradnl"/>
        </w:rPr>
        <w:t>...........................</w:t>
      </w:r>
      <w:proofErr w:type="gramEnd"/>
      <w:r w:rsidRPr="00F94D31">
        <w:rPr>
          <w:rFonts w:ascii="Arial" w:hAnsi="Arial" w:cs="Arial"/>
          <w:spacing w:val="-2"/>
          <w:sz w:val="22"/>
          <w:szCs w:val="22"/>
          <w:lang w:val="es-ES_tradnl"/>
        </w:rPr>
        <w:t>, teléfono........................................., y D.N.I. o C.I.F. (según se trate de persona física o jurídica) nº........................................, enterado del procedimiento abierto convocado por</w:t>
      </w:r>
      <w:r w:rsidR="00BF3752" w:rsidRPr="00F94D31">
        <w:rPr>
          <w:rFonts w:ascii="Arial" w:hAnsi="Arial" w:cs="Arial"/>
          <w:spacing w:val="-2"/>
          <w:sz w:val="22"/>
          <w:szCs w:val="22"/>
          <w:lang w:val="es-ES_tradnl"/>
        </w:rPr>
        <w:t xml:space="preserve"> </w:t>
      </w:r>
      <w:r w:rsidRPr="00F94D31">
        <w:rPr>
          <w:rFonts w:ascii="Arial" w:hAnsi="Arial" w:cs="Arial"/>
          <w:spacing w:val="-2"/>
          <w:sz w:val="22"/>
          <w:szCs w:val="22"/>
          <w:lang w:val="es-ES_tradnl"/>
        </w:rPr>
        <w:t>................................................................................................................., para la contratación de</w:t>
      </w:r>
      <w:r w:rsidR="00BF3752" w:rsidRPr="00F94D31">
        <w:rPr>
          <w:rFonts w:ascii="Arial" w:hAnsi="Arial" w:cs="Arial"/>
          <w:spacing w:val="-2"/>
          <w:sz w:val="22"/>
          <w:szCs w:val="22"/>
          <w:lang w:val="es-ES_tradnl"/>
        </w:rPr>
        <w:t xml:space="preserve"> ..</w:t>
      </w:r>
      <w:r w:rsidRPr="00F94D31">
        <w:rPr>
          <w:rFonts w:ascii="Arial" w:hAnsi="Arial" w:cs="Arial"/>
          <w:spacing w:val="-2"/>
          <w:sz w:val="22"/>
          <w:szCs w:val="22"/>
          <w:lang w:val="es-ES_tradnl"/>
        </w:rPr>
        <w:t>..................................................................................................................</w:t>
      </w:r>
      <w:r w:rsidR="00BF3752" w:rsidRPr="00F94D31">
        <w:rPr>
          <w:rFonts w:ascii="Arial" w:hAnsi="Arial" w:cs="Arial"/>
          <w:spacing w:val="-2"/>
          <w:sz w:val="22"/>
          <w:szCs w:val="22"/>
          <w:lang w:val="es-ES_tradnl"/>
        </w:rPr>
        <w:t xml:space="preserve"> </w:t>
      </w:r>
      <w:r w:rsidRPr="00F94D31">
        <w:rPr>
          <w:rFonts w:ascii="Arial" w:hAnsi="Arial" w:cs="Arial"/>
          <w:spacing w:val="-2"/>
          <w:sz w:val="22"/>
          <w:szCs w:val="22"/>
          <w:lang w:val="es-ES_tradnl"/>
        </w:rPr>
        <w:t>declaro:</w:t>
      </w:r>
    </w:p>
    <w:p w:rsidR="000F2AE3" w:rsidRPr="00F94D31" w:rsidRDefault="000F2AE3" w:rsidP="000F2AE3">
      <w:pPr>
        <w:jc w:val="both"/>
        <w:rPr>
          <w:rFonts w:ascii="Arial" w:hAnsi="Arial" w:cs="Arial"/>
          <w:spacing w:val="-2"/>
          <w:sz w:val="22"/>
          <w:szCs w:val="22"/>
          <w:lang w:val="es-ES_tradnl"/>
        </w:rPr>
      </w:pPr>
    </w:p>
    <w:p w:rsidR="000F2AE3" w:rsidRPr="00F94D31" w:rsidRDefault="000F2AE3" w:rsidP="000F2AE3">
      <w:pPr>
        <w:jc w:val="both"/>
        <w:rPr>
          <w:rFonts w:ascii="Arial" w:hAnsi="Arial" w:cs="Arial"/>
          <w:spacing w:val="-2"/>
          <w:sz w:val="22"/>
          <w:szCs w:val="22"/>
          <w:lang w:val="es-ES_tradnl"/>
        </w:rPr>
      </w:pPr>
      <w:r w:rsidRPr="00F94D31">
        <w:rPr>
          <w:rFonts w:ascii="Arial" w:hAnsi="Arial" w:cs="Arial"/>
          <w:spacing w:val="-2"/>
          <w:sz w:val="22"/>
          <w:szCs w:val="22"/>
          <w:lang w:val="es-ES_tradnl"/>
        </w:rPr>
        <w:tab/>
        <w:t xml:space="preserve">1º) Que me comprometo a su ejecución por el precio de.............................................................. €, </w:t>
      </w:r>
      <w:proofErr w:type="gramStart"/>
      <w:r w:rsidRPr="00F94D31">
        <w:rPr>
          <w:rFonts w:ascii="Arial" w:hAnsi="Arial" w:cs="Arial"/>
          <w:spacing w:val="-2"/>
          <w:sz w:val="22"/>
          <w:szCs w:val="22"/>
          <w:lang w:val="es-ES_tradnl"/>
        </w:rPr>
        <w:t>más</w:t>
      </w:r>
      <w:proofErr w:type="gramEnd"/>
      <w:r w:rsidRPr="00F94D31">
        <w:rPr>
          <w:rFonts w:ascii="Arial" w:hAnsi="Arial" w:cs="Arial"/>
          <w:spacing w:val="-2"/>
          <w:sz w:val="22"/>
          <w:szCs w:val="22"/>
          <w:lang w:val="es-ES_tradnl"/>
        </w:rPr>
        <w:t>....................................................... €, correspondientes al</w:t>
      </w:r>
      <w:r w:rsidR="00BF3752" w:rsidRPr="00F94D31">
        <w:rPr>
          <w:rFonts w:ascii="Arial" w:hAnsi="Arial" w:cs="Arial"/>
          <w:spacing w:val="-2"/>
          <w:sz w:val="22"/>
          <w:szCs w:val="22"/>
          <w:lang w:val="es-ES_tradnl"/>
        </w:rPr>
        <w:t xml:space="preserve"> </w:t>
      </w:r>
      <w:r w:rsidRPr="00F94D31">
        <w:rPr>
          <w:rFonts w:ascii="Arial" w:hAnsi="Arial" w:cs="Arial"/>
          <w:spacing w:val="-2"/>
          <w:sz w:val="22"/>
          <w:szCs w:val="22"/>
          <w:lang w:val="es-ES_tradnl"/>
        </w:rPr>
        <w:t>................% de I.V.A., y en el plazo de</w:t>
      </w:r>
      <w:r w:rsidR="00BF3752" w:rsidRPr="00F94D31">
        <w:rPr>
          <w:rFonts w:ascii="Arial" w:hAnsi="Arial" w:cs="Arial"/>
          <w:spacing w:val="-2"/>
          <w:sz w:val="22"/>
          <w:szCs w:val="22"/>
          <w:lang w:val="es-ES_tradnl"/>
        </w:rPr>
        <w:t xml:space="preserve"> </w:t>
      </w:r>
      <w:r w:rsidRPr="00F94D31">
        <w:rPr>
          <w:rFonts w:ascii="Arial" w:hAnsi="Arial" w:cs="Arial"/>
          <w:spacing w:val="-2"/>
          <w:sz w:val="22"/>
          <w:szCs w:val="22"/>
          <w:lang w:val="es-ES_tradnl"/>
        </w:rPr>
        <w:t>........................................................., debiendo entenderse comprendidos en el precio todos los conceptos incluyendo los impuestos, gastos, tasas y arbitrios de cualquier esfera fiscal al igual que el beneficio industrial del contratista.</w:t>
      </w:r>
    </w:p>
    <w:p w:rsidR="000F2AE3" w:rsidRPr="00F94D31" w:rsidRDefault="000F2AE3" w:rsidP="000F2AE3">
      <w:pPr>
        <w:jc w:val="both"/>
        <w:rPr>
          <w:rFonts w:ascii="Arial" w:hAnsi="Arial" w:cs="Arial"/>
          <w:spacing w:val="-2"/>
          <w:sz w:val="22"/>
          <w:szCs w:val="22"/>
          <w:lang w:val="es-ES_tradnl"/>
        </w:rPr>
      </w:pPr>
    </w:p>
    <w:p w:rsidR="000F2AE3" w:rsidRPr="00F94D31" w:rsidRDefault="000F2AE3" w:rsidP="000F2AE3">
      <w:pPr>
        <w:jc w:val="both"/>
        <w:rPr>
          <w:rFonts w:ascii="Arial" w:hAnsi="Arial" w:cs="Arial"/>
          <w:spacing w:val="-2"/>
          <w:sz w:val="22"/>
          <w:szCs w:val="22"/>
          <w:lang w:val="es-ES_tradnl"/>
        </w:rPr>
      </w:pPr>
      <w:r w:rsidRPr="00F94D31">
        <w:rPr>
          <w:rFonts w:ascii="Arial" w:hAnsi="Arial" w:cs="Arial"/>
          <w:spacing w:val="-2"/>
          <w:sz w:val="22"/>
          <w:szCs w:val="22"/>
          <w:lang w:val="es-ES_tradnl"/>
        </w:rPr>
        <w:tab/>
        <w:t>2º) Que conozco el Proyecto, con su contenido, el Pliego de Cláusulas Administrativas Particulares y demás documentación que ha de regir el presente contrato, que expresamente asumo y acato en su totalidad.</w:t>
      </w:r>
    </w:p>
    <w:p w:rsidR="000F2AE3" w:rsidRPr="00F94D31" w:rsidRDefault="000F2AE3" w:rsidP="000F2AE3">
      <w:pPr>
        <w:jc w:val="both"/>
        <w:rPr>
          <w:rFonts w:ascii="Arial" w:hAnsi="Arial" w:cs="Arial"/>
          <w:spacing w:val="-2"/>
          <w:sz w:val="22"/>
          <w:szCs w:val="22"/>
          <w:lang w:val="es-ES_tradnl"/>
        </w:rPr>
      </w:pPr>
    </w:p>
    <w:p w:rsidR="000F2AE3" w:rsidRPr="00F94D31" w:rsidRDefault="000F2AE3" w:rsidP="000F2AE3">
      <w:pPr>
        <w:jc w:val="both"/>
        <w:rPr>
          <w:rFonts w:ascii="Arial" w:hAnsi="Arial" w:cs="Arial"/>
          <w:spacing w:val="-2"/>
          <w:sz w:val="22"/>
          <w:szCs w:val="22"/>
          <w:lang w:val="es-ES_tradnl"/>
        </w:rPr>
      </w:pPr>
      <w:r w:rsidRPr="00F94D31">
        <w:rPr>
          <w:rFonts w:ascii="Arial" w:hAnsi="Arial" w:cs="Arial"/>
          <w:spacing w:val="-2"/>
          <w:sz w:val="22"/>
          <w:szCs w:val="22"/>
          <w:lang w:val="es-ES_tradnl"/>
        </w:rPr>
        <w:tab/>
        <w:t>3º) Que la empresa a la que represento, cumple con todos los requisitos y obligaciones exigidos por la normativa vigente para su apertura, instalación y funcionamiento.</w:t>
      </w:r>
    </w:p>
    <w:p w:rsidR="000F2AE3" w:rsidRPr="00F94D31" w:rsidRDefault="000F2AE3" w:rsidP="000F2AE3">
      <w:pPr>
        <w:jc w:val="both"/>
        <w:rPr>
          <w:rFonts w:ascii="Arial" w:hAnsi="Arial" w:cs="Arial"/>
          <w:spacing w:val="-2"/>
          <w:sz w:val="22"/>
          <w:szCs w:val="22"/>
          <w:lang w:val="es-ES_tradnl"/>
        </w:rPr>
      </w:pPr>
    </w:p>
    <w:p w:rsidR="000F2AE3" w:rsidRPr="00F94D31" w:rsidRDefault="000F2AE3" w:rsidP="000F2AE3">
      <w:pPr>
        <w:jc w:val="both"/>
        <w:rPr>
          <w:rFonts w:ascii="Arial" w:hAnsi="Arial" w:cs="Arial"/>
          <w:spacing w:val="-2"/>
          <w:sz w:val="22"/>
          <w:szCs w:val="22"/>
          <w:lang w:val="es-ES_tradnl"/>
        </w:rPr>
      </w:pPr>
      <w:r w:rsidRPr="00F94D31">
        <w:rPr>
          <w:rFonts w:ascii="Arial" w:hAnsi="Arial" w:cs="Arial"/>
          <w:spacing w:val="-2"/>
          <w:sz w:val="22"/>
          <w:szCs w:val="22"/>
          <w:lang w:val="es-ES_tradnl"/>
        </w:rPr>
        <w:tab/>
        <w:t>En........................., a..................de...............................................de 20</w:t>
      </w:r>
      <w:r w:rsidR="004E64E4" w:rsidRPr="00F94D31">
        <w:rPr>
          <w:rFonts w:ascii="Arial" w:hAnsi="Arial" w:cs="Arial"/>
          <w:spacing w:val="-2"/>
          <w:sz w:val="22"/>
          <w:szCs w:val="22"/>
          <w:lang w:val="es-ES_tradnl"/>
        </w:rPr>
        <w:t>15</w:t>
      </w:r>
    </w:p>
    <w:p w:rsidR="000F2AE3" w:rsidRPr="00F94D31" w:rsidRDefault="000F2AE3" w:rsidP="000F2AE3">
      <w:pPr>
        <w:jc w:val="both"/>
        <w:rPr>
          <w:rFonts w:ascii="Arial" w:hAnsi="Arial" w:cs="Arial"/>
          <w:spacing w:val="-2"/>
          <w:sz w:val="22"/>
          <w:szCs w:val="22"/>
          <w:lang w:val="es-ES_tradnl"/>
        </w:rPr>
      </w:pPr>
    </w:p>
    <w:p w:rsidR="000F2AE3" w:rsidRPr="00F94D31" w:rsidRDefault="000F2AE3" w:rsidP="000F2AE3">
      <w:pPr>
        <w:jc w:val="both"/>
        <w:rPr>
          <w:rFonts w:ascii="Arial" w:hAnsi="Arial" w:cs="Arial"/>
          <w:spacing w:val="-2"/>
          <w:sz w:val="22"/>
          <w:szCs w:val="22"/>
          <w:lang w:val="es-ES_tradnl"/>
        </w:rPr>
      </w:pPr>
      <w:r w:rsidRPr="00F94D31">
        <w:rPr>
          <w:rFonts w:ascii="Arial" w:hAnsi="Arial" w:cs="Arial"/>
          <w:spacing w:val="-2"/>
          <w:sz w:val="22"/>
          <w:szCs w:val="22"/>
          <w:lang w:val="es-ES_tradnl"/>
        </w:rPr>
        <w:tab/>
      </w:r>
      <w:r w:rsidRPr="00F94D31">
        <w:rPr>
          <w:rFonts w:ascii="Arial" w:hAnsi="Arial" w:cs="Arial"/>
          <w:spacing w:val="-2"/>
          <w:sz w:val="22"/>
          <w:szCs w:val="22"/>
          <w:lang w:val="es-ES_tradnl"/>
        </w:rPr>
        <w:tab/>
      </w:r>
      <w:r w:rsidRPr="00F94D31">
        <w:rPr>
          <w:rFonts w:ascii="Arial" w:hAnsi="Arial" w:cs="Arial"/>
          <w:spacing w:val="-2"/>
          <w:sz w:val="22"/>
          <w:szCs w:val="22"/>
          <w:lang w:val="es-ES_tradnl"/>
        </w:rPr>
        <w:tab/>
      </w:r>
      <w:r w:rsidRPr="00F94D31">
        <w:rPr>
          <w:rFonts w:ascii="Arial" w:hAnsi="Arial" w:cs="Arial"/>
          <w:spacing w:val="-2"/>
          <w:sz w:val="22"/>
          <w:szCs w:val="22"/>
          <w:lang w:val="es-ES_tradnl"/>
        </w:rPr>
        <w:tab/>
      </w:r>
      <w:r w:rsidRPr="00F94D31">
        <w:rPr>
          <w:rFonts w:ascii="Arial" w:hAnsi="Arial" w:cs="Arial"/>
          <w:spacing w:val="-2"/>
          <w:sz w:val="22"/>
          <w:szCs w:val="22"/>
          <w:lang w:val="es-ES_tradnl"/>
        </w:rPr>
        <w:tab/>
      </w:r>
      <w:r w:rsidRPr="00F94D31">
        <w:rPr>
          <w:rFonts w:ascii="Arial" w:hAnsi="Arial" w:cs="Arial"/>
          <w:spacing w:val="-2"/>
          <w:sz w:val="22"/>
          <w:szCs w:val="22"/>
          <w:lang w:val="es-ES_tradnl"/>
        </w:rPr>
        <w:tab/>
      </w:r>
      <w:r w:rsidRPr="00F94D31">
        <w:rPr>
          <w:rFonts w:ascii="Arial" w:hAnsi="Arial" w:cs="Arial"/>
          <w:spacing w:val="-2"/>
          <w:sz w:val="22"/>
          <w:szCs w:val="22"/>
          <w:lang w:val="es-ES_tradnl"/>
        </w:rPr>
        <w:tab/>
      </w:r>
      <w:r w:rsidRPr="00F94D31">
        <w:rPr>
          <w:rFonts w:ascii="Arial" w:hAnsi="Arial" w:cs="Arial"/>
          <w:spacing w:val="-2"/>
          <w:sz w:val="22"/>
          <w:szCs w:val="22"/>
          <w:lang w:val="es-ES_tradnl"/>
        </w:rPr>
        <w:tab/>
      </w:r>
      <w:r w:rsidRPr="00F94D31">
        <w:rPr>
          <w:rFonts w:ascii="Arial" w:hAnsi="Arial" w:cs="Arial"/>
          <w:spacing w:val="-2"/>
          <w:sz w:val="22"/>
          <w:szCs w:val="22"/>
          <w:lang w:val="es-ES_tradnl"/>
        </w:rPr>
        <w:tab/>
        <w:t>Firma</w:t>
      </w:r>
    </w:p>
    <w:p w:rsidR="000F2AE3" w:rsidRPr="00F94D31" w:rsidRDefault="000F2AE3" w:rsidP="000F2AE3">
      <w:pPr>
        <w:jc w:val="both"/>
        <w:rPr>
          <w:rFonts w:ascii="Arial" w:hAnsi="Arial" w:cs="Arial"/>
          <w:spacing w:val="-5"/>
          <w:sz w:val="22"/>
          <w:szCs w:val="22"/>
        </w:rPr>
      </w:pPr>
    </w:p>
    <w:p w:rsidR="000F2AE3" w:rsidRPr="00F94D31" w:rsidRDefault="000F2AE3" w:rsidP="000F2AE3">
      <w:pPr>
        <w:jc w:val="both"/>
        <w:rPr>
          <w:rFonts w:ascii="Arial" w:hAnsi="Arial" w:cs="Arial"/>
          <w:sz w:val="22"/>
          <w:szCs w:val="22"/>
          <w:lang w:eastAsia="es-ES_tradnl"/>
        </w:rPr>
      </w:pPr>
    </w:p>
    <w:sectPr w:rsidR="000F2AE3" w:rsidRPr="00F94D31" w:rsidSect="00DB3131">
      <w:headerReference w:type="default" r:id="rId9"/>
      <w:footerReference w:type="default" r:id="rId10"/>
      <w:headerReference w:type="first" r:id="rId11"/>
      <w:pgSz w:w="11906" w:h="16838" w:code="9"/>
      <w:pgMar w:top="1560" w:right="1701" w:bottom="1276"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DD4" w:rsidRDefault="00E91DD4">
      <w:r>
        <w:separator/>
      </w:r>
    </w:p>
  </w:endnote>
  <w:endnote w:type="continuationSeparator" w:id="0">
    <w:p w:rsidR="00E91DD4" w:rsidRDefault="00E9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EU 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863175"/>
      <w:docPartObj>
        <w:docPartGallery w:val="Page Numbers (Bottom of Page)"/>
        <w:docPartUnique/>
      </w:docPartObj>
    </w:sdtPr>
    <w:sdtEndPr>
      <w:rPr>
        <w:rFonts w:ascii="Arial" w:hAnsi="Arial" w:cs="Arial"/>
        <w:sz w:val="20"/>
      </w:rPr>
    </w:sdtEndPr>
    <w:sdtContent>
      <w:p w:rsidR="00DB3131" w:rsidRPr="00DB3131" w:rsidRDefault="00DB3131">
        <w:pPr>
          <w:pStyle w:val="Orri-oina"/>
          <w:jc w:val="right"/>
          <w:rPr>
            <w:rFonts w:ascii="Arial" w:hAnsi="Arial" w:cs="Arial"/>
            <w:sz w:val="20"/>
          </w:rPr>
        </w:pPr>
        <w:r w:rsidRPr="00DB3131">
          <w:rPr>
            <w:rFonts w:ascii="Arial" w:hAnsi="Arial" w:cs="Arial"/>
            <w:sz w:val="20"/>
          </w:rPr>
          <w:fldChar w:fldCharType="begin"/>
        </w:r>
        <w:r w:rsidRPr="00DB3131">
          <w:rPr>
            <w:rFonts w:ascii="Arial" w:hAnsi="Arial" w:cs="Arial"/>
            <w:sz w:val="20"/>
          </w:rPr>
          <w:instrText>PAGE   \* MERGEFORMAT</w:instrText>
        </w:r>
        <w:r w:rsidRPr="00DB3131">
          <w:rPr>
            <w:rFonts w:ascii="Arial" w:hAnsi="Arial" w:cs="Arial"/>
            <w:sz w:val="20"/>
          </w:rPr>
          <w:fldChar w:fldCharType="separate"/>
        </w:r>
        <w:r w:rsidR="003551DF" w:rsidRPr="003551DF">
          <w:rPr>
            <w:rFonts w:ascii="Arial" w:hAnsi="Arial" w:cs="Arial"/>
            <w:noProof/>
            <w:sz w:val="20"/>
            <w:lang w:val="eu-ES"/>
          </w:rPr>
          <w:t>19</w:t>
        </w:r>
        <w:r w:rsidRPr="00DB3131">
          <w:rPr>
            <w:rFonts w:ascii="Arial" w:hAnsi="Arial" w:cs="Arial"/>
            <w:sz w:val="20"/>
          </w:rPr>
          <w:fldChar w:fldCharType="end"/>
        </w:r>
      </w:p>
    </w:sdtContent>
  </w:sdt>
  <w:p w:rsidR="00DB3131" w:rsidRDefault="00DB3131">
    <w:pPr>
      <w:pStyle w:val="Orri-o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DD4" w:rsidRDefault="00E91DD4">
      <w:r>
        <w:separator/>
      </w:r>
    </w:p>
  </w:footnote>
  <w:footnote w:type="continuationSeparator" w:id="0">
    <w:p w:rsidR="00E91DD4" w:rsidRDefault="00E91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DD4" w:rsidRPr="00DB3131" w:rsidRDefault="00E91DD4">
    <w:pPr>
      <w:pStyle w:val="Goiburua"/>
      <w:pBdr>
        <w:bottom w:val="single" w:sz="12" w:space="1" w:color="auto"/>
      </w:pBdr>
      <w:tabs>
        <w:tab w:val="clear" w:pos="4252"/>
        <w:tab w:val="clear" w:pos="8504"/>
        <w:tab w:val="center" w:pos="3969"/>
        <w:tab w:val="right" w:pos="10206"/>
      </w:tabs>
      <w:spacing w:line="360" w:lineRule="auto"/>
      <w:ind w:left="-1701" w:right="-1701" w:firstLine="1701"/>
      <w:rPr>
        <w:rFonts w:ascii="Arial" w:hAnsi="Arial" w:cs="Arial"/>
        <w:spacing w:val="40"/>
        <w:sz w:val="28"/>
      </w:rPr>
    </w:pPr>
    <w:r>
      <w:rPr>
        <w:spacing w:val="40"/>
        <w:sz w:val="28"/>
      </w:rPr>
      <w:tab/>
    </w:r>
    <w:r w:rsidRPr="00DB3131">
      <w:rPr>
        <w:rFonts w:ascii="Arial" w:hAnsi="Arial" w:cs="Arial"/>
        <w:color w:val="7F7F7F" w:themeColor="text1" w:themeTint="80"/>
        <w:spacing w:val="40"/>
        <w:position w:val="14"/>
        <w:sz w:val="22"/>
      </w:rPr>
      <w:t>OÑATIKO UDALA</w:t>
    </w:r>
    <w:r w:rsidRPr="00DB3131">
      <w:rPr>
        <w:rFonts w:ascii="Arial" w:hAnsi="Arial" w:cs="Arial"/>
        <w:color w:val="7F7F7F" w:themeColor="text1" w:themeTint="80"/>
        <w:spacing w:val="40"/>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DD4" w:rsidRDefault="00E91DD4">
    <w:pPr>
      <w:ind w:hanging="993"/>
    </w:pPr>
    <w:r>
      <w:rPr>
        <w:noProof/>
      </w:rPr>
      <w:drawing>
        <wp:inline distT="0" distB="0" distL="0" distR="0" wp14:anchorId="08197544" wp14:editId="53B4573E">
          <wp:extent cx="1304925" cy="1428750"/>
          <wp:effectExtent l="0" t="0" r="9525" b="0"/>
          <wp:docPr id="1"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1428750"/>
                  </a:xfrm>
                  <a:prstGeom prst="rect">
                    <a:avLst/>
                  </a:prstGeom>
                  <a:noFill/>
                  <a:ln>
                    <a:noFill/>
                  </a:ln>
                </pic:spPr>
              </pic:pic>
            </a:graphicData>
          </a:graphic>
        </wp:inline>
      </w:drawing>
    </w:r>
  </w:p>
  <w:p w:rsidR="00E91DD4" w:rsidRDefault="00E91DD4">
    <w:pPr>
      <w:pStyle w:val="Goiburu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3776"/>
    <w:multiLevelType w:val="hybridMultilevel"/>
    <w:tmpl w:val="06D67C9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C07187E"/>
    <w:multiLevelType w:val="hybridMultilevel"/>
    <w:tmpl w:val="AD10B25E"/>
    <w:lvl w:ilvl="0" w:tplc="E4A4156C">
      <w:start w:val="1"/>
      <w:numFmt w:val="lowerLetter"/>
      <w:lvlText w:val="%1)"/>
      <w:lvlJc w:val="left"/>
      <w:pPr>
        <w:ind w:left="1173" w:hanging="180"/>
      </w:pPr>
      <w:rPr>
        <w:b w:val="0"/>
        <w:color w:val="80808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1BA408BA"/>
    <w:multiLevelType w:val="hybridMultilevel"/>
    <w:tmpl w:val="0378682C"/>
    <w:lvl w:ilvl="0" w:tplc="0770AA5C">
      <w:start w:val="12"/>
      <w:numFmt w:val="decimal"/>
      <w:lvlText w:val="%1."/>
      <w:lvlJc w:val="right"/>
      <w:pPr>
        <w:ind w:left="644" w:hanging="360"/>
      </w:pPr>
      <w:rPr>
        <w:b/>
        <w:sz w:val="24"/>
        <w:szCs w:val="28"/>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262F19CE"/>
    <w:multiLevelType w:val="hybridMultilevel"/>
    <w:tmpl w:val="13E22192"/>
    <w:lvl w:ilvl="0" w:tplc="0C0A000F">
      <w:start w:val="1"/>
      <w:numFmt w:val="decimal"/>
      <w:lvlText w:val="%1."/>
      <w:lvlJc w:val="left"/>
      <w:pPr>
        <w:ind w:left="786" w:hanging="360"/>
      </w:pPr>
    </w:lvl>
    <w:lvl w:ilvl="1" w:tplc="15B6352E">
      <w:start w:val="1"/>
      <w:numFmt w:val="decimal"/>
      <w:lvlText w:val="%2."/>
      <w:lvlJc w:val="left"/>
      <w:pPr>
        <w:ind w:left="644" w:hanging="360"/>
      </w:pPr>
      <w:rPr>
        <w:b/>
      </w:rPr>
    </w:lvl>
    <w:lvl w:ilvl="2" w:tplc="78946C82">
      <w:start w:val="1"/>
      <w:numFmt w:val="lowerLetter"/>
      <w:lvlText w:val="%3)"/>
      <w:lvlJc w:val="left"/>
      <w:pPr>
        <w:ind w:left="2340" w:hanging="360"/>
      </w:pPr>
    </w:lvl>
    <w:lvl w:ilvl="3" w:tplc="4ACE1ED6">
      <w:start w:val="1"/>
      <w:numFmt w:val="upperLetter"/>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342E1360"/>
    <w:multiLevelType w:val="hybridMultilevel"/>
    <w:tmpl w:val="D3DC516A"/>
    <w:lvl w:ilvl="0" w:tplc="E4A4156C">
      <w:start w:val="1"/>
      <w:numFmt w:val="lowerLetter"/>
      <w:lvlText w:val="%1)"/>
      <w:lvlJc w:val="left"/>
      <w:pPr>
        <w:ind w:left="1173" w:hanging="180"/>
      </w:pPr>
      <w:rPr>
        <w:b w:val="0"/>
        <w:color w:val="80808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376302CF"/>
    <w:multiLevelType w:val="hybridMultilevel"/>
    <w:tmpl w:val="5E54544E"/>
    <w:lvl w:ilvl="0" w:tplc="B54E10B8">
      <w:start w:val="1"/>
      <w:numFmt w:val="lowerLetter"/>
      <w:lvlText w:val="%1)"/>
      <w:lvlJc w:val="left"/>
      <w:pPr>
        <w:tabs>
          <w:tab w:val="num" w:pos="928"/>
        </w:tabs>
        <w:ind w:left="928" w:hanging="360"/>
      </w:pPr>
    </w:lvl>
    <w:lvl w:ilvl="1" w:tplc="CDCCAD2A">
      <w:start w:val="1"/>
      <w:numFmt w:val="decimal"/>
      <w:lvlText w:val="%2."/>
      <w:lvlJc w:val="left"/>
      <w:pPr>
        <w:ind w:left="1845" w:hanging="420"/>
      </w:pPr>
    </w:lvl>
    <w:lvl w:ilvl="2" w:tplc="0C0A001B">
      <w:start w:val="1"/>
      <w:numFmt w:val="lowerRoman"/>
      <w:lvlText w:val="%3."/>
      <w:lvlJc w:val="right"/>
      <w:pPr>
        <w:tabs>
          <w:tab w:val="num" w:pos="2505"/>
        </w:tabs>
        <w:ind w:left="2505" w:hanging="180"/>
      </w:pPr>
    </w:lvl>
    <w:lvl w:ilvl="3" w:tplc="0C0A000F">
      <w:start w:val="1"/>
      <w:numFmt w:val="decimal"/>
      <w:lvlText w:val="%4."/>
      <w:lvlJc w:val="left"/>
      <w:pPr>
        <w:tabs>
          <w:tab w:val="num" w:pos="3225"/>
        </w:tabs>
        <w:ind w:left="3225" w:hanging="360"/>
      </w:pPr>
    </w:lvl>
    <w:lvl w:ilvl="4" w:tplc="0C0A0019">
      <w:start w:val="1"/>
      <w:numFmt w:val="lowerLetter"/>
      <w:lvlText w:val="%5."/>
      <w:lvlJc w:val="left"/>
      <w:pPr>
        <w:tabs>
          <w:tab w:val="num" w:pos="3945"/>
        </w:tabs>
        <w:ind w:left="3945" w:hanging="360"/>
      </w:pPr>
    </w:lvl>
    <w:lvl w:ilvl="5" w:tplc="0C0A001B">
      <w:start w:val="1"/>
      <w:numFmt w:val="lowerRoman"/>
      <w:lvlText w:val="%6."/>
      <w:lvlJc w:val="right"/>
      <w:pPr>
        <w:tabs>
          <w:tab w:val="num" w:pos="4665"/>
        </w:tabs>
        <w:ind w:left="4665" w:hanging="180"/>
      </w:pPr>
    </w:lvl>
    <w:lvl w:ilvl="6" w:tplc="0C0A000F">
      <w:start w:val="1"/>
      <w:numFmt w:val="decimal"/>
      <w:lvlText w:val="%7."/>
      <w:lvlJc w:val="left"/>
      <w:pPr>
        <w:tabs>
          <w:tab w:val="num" w:pos="5385"/>
        </w:tabs>
        <w:ind w:left="5385" w:hanging="360"/>
      </w:pPr>
    </w:lvl>
    <w:lvl w:ilvl="7" w:tplc="0C0A0019">
      <w:start w:val="1"/>
      <w:numFmt w:val="lowerLetter"/>
      <w:lvlText w:val="%8."/>
      <w:lvlJc w:val="left"/>
      <w:pPr>
        <w:tabs>
          <w:tab w:val="num" w:pos="6105"/>
        </w:tabs>
        <w:ind w:left="6105" w:hanging="360"/>
      </w:pPr>
    </w:lvl>
    <w:lvl w:ilvl="8" w:tplc="0C0A001B">
      <w:start w:val="1"/>
      <w:numFmt w:val="lowerRoman"/>
      <w:lvlText w:val="%9."/>
      <w:lvlJc w:val="right"/>
      <w:pPr>
        <w:tabs>
          <w:tab w:val="num" w:pos="6825"/>
        </w:tabs>
        <w:ind w:left="6825" w:hanging="180"/>
      </w:pPr>
    </w:lvl>
  </w:abstractNum>
  <w:abstractNum w:abstractNumId="6">
    <w:nsid w:val="3C902410"/>
    <w:multiLevelType w:val="hybridMultilevel"/>
    <w:tmpl w:val="134E0B8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BEE3112"/>
    <w:multiLevelType w:val="hybridMultilevel"/>
    <w:tmpl w:val="52B2D4AC"/>
    <w:lvl w:ilvl="0" w:tplc="5084723A">
      <w:start w:val="1"/>
      <w:numFmt w:val="bullet"/>
      <w:lvlText w:val="-"/>
      <w:lvlJc w:val="left"/>
      <w:pPr>
        <w:tabs>
          <w:tab w:val="num" w:pos="755"/>
        </w:tabs>
        <w:ind w:left="755" w:hanging="170"/>
      </w:pPr>
      <w:rPr>
        <w:rFonts w:ascii="Arial" w:hAnsi="Arial" w:cs="Times New Roman" w:hint="default"/>
      </w:rPr>
    </w:lvl>
    <w:lvl w:ilvl="1" w:tplc="040A0003">
      <w:start w:val="1"/>
      <w:numFmt w:val="bullet"/>
      <w:lvlText w:val="o"/>
      <w:lvlJc w:val="left"/>
      <w:pPr>
        <w:tabs>
          <w:tab w:val="num" w:pos="1635"/>
        </w:tabs>
        <w:ind w:left="1635" w:hanging="360"/>
      </w:pPr>
      <w:rPr>
        <w:rFonts w:ascii="Courier New" w:hAnsi="Courier New" w:cs="Courier New" w:hint="default"/>
      </w:rPr>
    </w:lvl>
    <w:lvl w:ilvl="2" w:tplc="040A0005">
      <w:start w:val="1"/>
      <w:numFmt w:val="bullet"/>
      <w:lvlText w:val=""/>
      <w:lvlJc w:val="left"/>
      <w:pPr>
        <w:tabs>
          <w:tab w:val="num" w:pos="2355"/>
        </w:tabs>
        <w:ind w:left="2355" w:hanging="360"/>
      </w:pPr>
      <w:rPr>
        <w:rFonts w:ascii="Wingdings" w:hAnsi="Wingdings" w:hint="default"/>
      </w:rPr>
    </w:lvl>
    <w:lvl w:ilvl="3" w:tplc="040A0001">
      <w:start w:val="1"/>
      <w:numFmt w:val="bullet"/>
      <w:lvlText w:val=""/>
      <w:lvlJc w:val="left"/>
      <w:pPr>
        <w:tabs>
          <w:tab w:val="num" w:pos="3075"/>
        </w:tabs>
        <w:ind w:left="3075" w:hanging="360"/>
      </w:pPr>
      <w:rPr>
        <w:rFonts w:ascii="Symbol" w:hAnsi="Symbol" w:hint="default"/>
      </w:rPr>
    </w:lvl>
    <w:lvl w:ilvl="4" w:tplc="040A0003">
      <w:start w:val="1"/>
      <w:numFmt w:val="bullet"/>
      <w:lvlText w:val="o"/>
      <w:lvlJc w:val="left"/>
      <w:pPr>
        <w:tabs>
          <w:tab w:val="num" w:pos="3795"/>
        </w:tabs>
        <w:ind w:left="3795" w:hanging="360"/>
      </w:pPr>
      <w:rPr>
        <w:rFonts w:ascii="Courier New" w:hAnsi="Courier New" w:cs="Courier New" w:hint="default"/>
      </w:rPr>
    </w:lvl>
    <w:lvl w:ilvl="5" w:tplc="040A0005">
      <w:start w:val="1"/>
      <w:numFmt w:val="bullet"/>
      <w:lvlText w:val=""/>
      <w:lvlJc w:val="left"/>
      <w:pPr>
        <w:tabs>
          <w:tab w:val="num" w:pos="4515"/>
        </w:tabs>
        <w:ind w:left="4515" w:hanging="360"/>
      </w:pPr>
      <w:rPr>
        <w:rFonts w:ascii="Wingdings" w:hAnsi="Wingdings" w:hint="default"/>
      </w:rPr>
    </w:lvl>
    <w:lvl w:ilvl="6" w:tplc="040A0001">
      <w:start w:val="1"/>
      <w:numFmt w:val="bullet"/>
      <w:lvlText w:val=""/>
      <w:lvlJc w:val="left"/>
      <w:pPr>
        <w:tabs>
          <w:tab w:val="num" w:pos="5235"/>
        </w:tabs>
        <w:ind w:left="5235" w:hanging="360"/>
      </w:pPr>
      <w:rPr>
        <w:rFonts w:ascii="Symbol" w:hAnsi="Symbol" w:hint="default"/>
      </w:rPr>
    </w:lvl>
    <w:lvl w:ilvl="7" w:tplc="040A0003">
      <w:start w:val="1"/>
      <w:numFmt w:val="bullet"/>
      <w:lvlText w:val="o"/>
      <w:lvlJc w:val="left"/>
      <w:pPr>
        <w:tabs>
          <w:tab w:val="num" w:pos="5955"/>
        </w:tabs>
        <w:ind w:left="5955" w:hanging="360"/>
      </w:pPr>
      <w:rPr>
        <w:rFonts w:ascii="Courier New" w:hAnsi="Courier New" w:cs="Courier New" w:hint="default"/>
      </w:rPr>
    </w:lvl>
    <w:lvl w:ilvl="8" w:tplc="040A0005">
      <w:start w:val="1"/>
      <w:numFmt w:val="bullet"/>
      <w:lvlText w:val=""/>
      <w:lvlJc w:val="left"/>
      <w:pPr>
        <w:tabs>
          <w:tab w:val="num" w:pos="6675"/>
        </w:tabs>
        <w:ind w:left="6675" w:hanging="360"/>
      </w:pPr>
      <w:rPr>
        <w:rFonts w:ascii="Wingdings" w:hAnsi="Wingdings" w:hint="default"/>
      </w:rPr>
    </w:lvl>
  </w:abstractNum>
  <w:abstractNum w:abstractNumId="8">
    <w:nsid w:val="503E3059"/>
    <w:multiLevelType w:val="hybridMultilevel"/>
    <w:tmpl w:val="EFD2FFDE"/>
    <w:lvl w:ilvl="0" w:tplc="040A0017">
      <w:start w:val="1"/>
      <w:numFmt w:val="lowerLetter"/>
      <w:lvlText w:val="%1)"/>
      <w:lvlJc w:val="left"/>
      <w:pPr>
        <w:tabs>
          <w:tab w:val="num" w:pos="960"/>
        </w:tabs>
        <w:ind w:left="960" w:hanging="360"/>
      </w:pPr>
    </w:lvl>
    <w:lvl w:ilvl="1" w:tplc="040A0019">
      <w:start w:val="1"/>
      <w:numFmt w:val="lowerLetter"/>
      <w:lvlText w:val="%2."/>
      <w:lvlJc w:val="left"/>
      <w:pPr>
        <w:tabs>
          <w:tab w:val="num" w:pos="1680"/>
        </w:tabs>
        <w:ind w:left="1680" w:hanging="360"/>
      </w:pPr>
    </w:lvl>
    <w:lvl w:ilvl="2" w:tplc="040A001B">
      <w:start w:val="1"/>
      <w:numFmt w:val="lowerRoman"/>
      <w:lvlText w:val="%3."/>
      <w:lvlJc w:val="right"/>
      <w:pPr>
        <w:tabs>
          <w:tab w:val="num" w:pos="2400"/>
        </w:tabs>
        <w:ind w:left="2400" w:hanging="180"/>
      </w:pPr>
    </w:lvl>
    <w:lvl w:ilvl="3" w:tplc="040A000F">
      <w:start w:val="1"/>
      <w:numFmt w:val="decimal"/>
      <w:lvlText w:val="%4."/>
      <w:lvlJc w:val="left"/>
      <w:pPr>
        <w:tabs>
          <w:tab w:val="num" w:pos="3120"/>
        </w:tabs>
        <w:ind w:left="3120" w:hanging="360"/>
      </w:pPr>
    </w:lvl>
    <w:lvl w:ilvl="4" w:tplc="040A0019">
      <w:start w:val="1"/>
      <w:numFmt w:val="lowerLetter"/>
      <w:lvlText w:val="%5."/>
      <w:lvlJc w:val="left"/>
      <w:pPr>
        <w:tabs>
          <w:tab w:val="num" w:pos="3840"/>
        </w:tabs>
        <w:ind w:left="3840" w:hanging="360"/>
      </w:pPr>
    </w:lvl>
    <w:lvl w:ilvl="5" w:tplc="040A001B">
      <w:start w:val="1"/>
      <w:numFmt w:val="lowerRoman"/>
      <w:lvlText w:val="%6."/>
      <w:lvlJc w:val="right"/>
      <w:pPr>
        <w:tabs>
          <w:tab w:val="num" w:pos="4560"/>
        </w:tabs>
        <w:ind w:left="4560" w:hanging="180"/>
      </w:pPr>
    </w:lvl>
    <w:lvl w:ilvl="6" w:tplc="040A000F">
      <w:start w:val="1"/>
      <w:numFmt w:val="decimal"/>
      <w:lvlText w:val="%7."/>
      <w:lvlJc w:val="left"/>
      <w:pPr>
        <w:tabs>
          <w:tab w:val="num" w:pos="5280"/>
        </w:tabs>
        <w:ind w:left="5280" w:hanging="360"/>
      </w:pPr>
    </w:lvl>
    <w:lvl w:ilvl="7" w:tplc="040A0019">
      <w:start w:val="1"/>
      <w:numFmt w:val="lowerLetter"/>
      <w:lvlText w:val="%8."/>
      <w:lvlJc w:val="left"/>
      <w:pPr>
        <w:tabs>
          <w:tab w:val="num" w:pos="6000"/>
        </w:tabs>
        <w:ind w:left="6000" w:hanging="360"/>
      </w:pPr>
    </w:lvl>
    <w:lvl w:ilvl="8" w:tplc="040A001B">
      <w:start w:val="1"/>
      <w:numFmt w:val="lowerRoman"/>
      <w:lvlText w:val="%9."/>
      <w:lvlJc w:val="right"/>
      <w:pPr>
        <w:tabs>
          <w:tab w:val="num" w:pos="6720"/>
        </w:tabs>
        <w:ind w:left="6720" w:hanging="180"/>
      </w:pPr>
    </w:lvl>
  </w:abstractNum>
  <w:abstractNum w:abstractNumId="9">
    <w:nsid w:val="5E0078A5"/>
    <w:multiLevelType w:val="hybridMultilevel"/>
    <w:tmpl w:val="C76CFB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2BE5682"/>
    <w:multiLevelType w:val="hybridMultilevel"/>
    <w:tmpl w:val="CE9E02A0"/>
    <w:lvl w:ilvl="0" w:tplc="AED822C8">
      <w:start w:val="1"/>
      <w:numFmt w:val="lowerLetter"/>
      <w:lvlText w:val="%1)"/>
      <w:lvlJc w:val="left"/>
      <w:pPr>
        <w:ind w:left="377" w:hanging="360"/>
      </w:pPr>
      <w:rPr>
        <w:rFonts w:hint="default"/>
      </w:rPr>
    </w:lvl>
    <w:lvl w:ilvl="1" w:tplc="0C0A0019" w:tentative="1">
      <w:start w:val="1"/>
      <w:numFmt w:val="lowerLetter"/>
      <w:lvlText w:val="%2."/>
      <w:lvlJc w:val="left"/>
      <w:pPr>
        <w:ind w:left="1097" w:hanging="360"/>
      </w:pPr>
    </w:lvl>
    <w:lvl w:ilvl="2" w:tplc="0C0A001B" w:tentative="1">
      <w:start w:val="1"/>
      <w:numFmt w:val="lowerRoman"/>
      <w:lvlText w:val="%3."/>
      <w:lvlJc w:val="right"/>
      <w:pPr>
        <w:ind w:left="1817" w:hanging="180"/>
      </w:pPr>
    </w:lvl>
    <w:lvl w:ilvl="3" w:tplc="0C0A000F" w:tentative="1">
      <w:start w:val="1"/>
      <w:numFmt w:val="decimal"/>
      <w:lvlText w:val="%4."/>
      <w:lvlJc w:val="left"/>
      <w:pPr>
        <w:ind w:left="2537" w:hanging="360"/>
      </w:pPr>
    </w:lvl>
    <w:lvl w:ilvl="4" w:tplc="0C0A0019" w:tentative="1">
      <w:start w:val="1"/>
      <w:numFmt w:val="lowerLetter"/>
      <w:lvlText w:val="%5."/>
      <w:lvlJc w:val="left"/>
      <w:pPr>
        <w:ind w:left="3257" w:hanging="360"/>
      </w:pPr>
    </w:lvl>
    <w:lvl w:ilvl="5" w:tplc="0C0A001B" w:tentative="1">
      <w:start w:val="1"/>
      <w:numFmt w:val="lowerRoman"/>
      <w:lvlText w:val="%6."/>
      <w:lvlJc w:val="right"/>
      <w:pPr>
        <w:ind w:left="3977" w:hanging="180"/>
      </w:pPr>
    </w:lvl>
    <w:lvl w:ilvl="6" w:tplc="0C0A000F" w:tentative="1">
      <w:start w:val="1"/>
      <w:numFmt w:val="decimal"/>
      <w:lvlText w:val="%7."/>
      <w:lvlJc w:val="left"/>
      <w:pPr>
        <w:ind w:left="4697" w:hanging="360"/>
      </w:pPr>
    </w:lvl>
    <w:lvl w:ilvl="7" w:tplc="0C0A0019" w:tentative="1">
      <w:start w:val="1"/>
      <w:numFmt w:val="lowerLetter"/>
      <w:lvlText w:val="%8."/>
      <w:lvlJc w:val="left"/>
      <w:pPr>
        <w:ind w:left="5417" w:hanging="360"/>
      </w:pPr>
    </w:lvl>
    <w:lvl w:ilvl="8" w:tplc="0C0A001B" w:tentative="1">
      <w:start w:val="1"/>
      <w:numFmt w:val="lowerRoman"/>
      <w:lvlText w:val="%9."/>
      <w:lvlJc w:val="right"/>
      <w:pPr>
        <w:ind w:left="6137" w:hanging="180"/>
      </w:pPr>
    </w:lvl>
  </w:abstractNum>
  <w:abstractNum w:abstractNumId="11">
    <w:nsid w:val="637E2DEA"/>
    <w:multiLevelType w:val="hybridMultilevel"/>
    <w:tmpl w:val="CBC4A82C"/>
    <w:lvl w:ilvl="0" w:tplc="ED4AE39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AB1452E"/>
    <w:multiLevelType w:val="hybridMultilevel"/>
    <w:tmpl w:val="799A74B6"/>
    <w:lvl w:ilvl="0" w:tplc="0C0A000F">
      <w:start w:val="1"/>
      <w:numFmt w:val="decimal"/>
      <w:lvlText w:val="%1."/>
      <w:lvlJc w:val="left"/>
      <w:pPr>
        <w:tabs>
          <w:tab w:val="num" w:pos="647"/>
        </w:tabs>
        <w:ind w:left="647" w:hanging="360"/>
      </w:pPr>
      <w:rPr>
        <w:b w:val="0"/>
        <w:sz w:val="22"/>
        <w:szCs w:val="22"/>
      </w:rPr>
    </w:lvl>
    <w:lvl w:ilvl="1" w:tplc="0C0A0019">
      <w:start w:val="1"/>
      <w:numFmt w:val="lowerLetter"/>
      <w:lvlText w:val="%2."/>
      <w:lvlJc w:val="left"/>
      <w:pPr>
        <w:ind w:left="1638" w:hanging="360"/>
      </w:pPr>
    </w:lvl>
    <w:lvl w:ilvl="2" w:tplc="0C0A001B">
      <w:start w:val="1"/>
      <w:numFmt w:val="lowerRoman"/>
      <w:lvlText w:val="%3."/>
      <w:lvlJc w:val="right"/>
      <w:pPr>
        <w:ind w:left="2358" w:hanging="180"/>
      </w:pPr>
    </w:lvl>
    <w:lvl w:ilvl="3" w:tplc="0C0A000F">
      <w:start w:val="1"/>
      <w:numFmt w:val="decimal"/>
      <w:lvlText w:val="%4."/>
      <w:lvlJc w:val="left"/>
      <w:pPr>
        <w:ind w:left="3078" w:hanging="360"/>
      </w:pPr>
    </w:lvl>
    <w:lvl w:ilvl="4" w:tplc="0C0A0019">
      <w:start w:val="1"/>
      <w:numFmt w:val="lowerLetter"/>
      <w:lvlText w:val="%5."/>
      <w:lvlJc w:val="left"/>
      <w:pPr>
        <w:ind w:left="3798" w:hanging="360"/>
      </w:pPr>
    </w:lvl>
    <w:lvl w:ilvl="5" w:tplc="0C0A001B">
      <w:start w:val="1"/>
      <w:numFmt w:val="lowerRoman"/>
      <w:lvlText w:val="%6."/>
      <w:lvlJc w:val="right"/>
      <w:pPr>
        <w:ind w:left="4518" w:hanging="180"/>
      </w:pPr>
    </w:lvl>
    <w:lvl w:ilvl="6" w:tplc="0C0A000F">
      <w:start w:val="1"/>
      <w:numFmt w:val="decimal"/>
      <w:lvlText w:val="%7."/>
      <w:lvlJc w:val="left"/>
      <w:pPr>
        <w:ind w:left="5238" w:hanging="360"/>
      </w:pPr>
    </w:lvl>
    <w:lvl w:ilvl="7" w:tplc="0C0A0019">
      <w:start w:val="1"/>
      <w:numFmt w:val="lowerLetter"/>
      <w:lvlText w:val="%8."/>
      <w:lvlJc w:val="left"/>
      <w:pPr>
        <w:ind w:left="5958" w:hanging="360"/>
      </w:pPr>
    </w:lvl>
    <w:lvl w:ilvl="8" w:tplc="0C0A001B">
      <w:start w:val="1"/>
      <w:numFmt w:val="lowerRoman"/>
      <w:lvlText w:val="%9."/>
      <w:lvlJc w:val="right"/>
      <w:pPr>
        <w:ind w:left="6678" w:hanging="180"/>
      </w:pPr>
    </w:lvl>
  </w:abstractNum>
  <w:abstractNum w:abstractNumId="13">
    <w:nsid w:val="74901724"/>
    <w:multiLevelType w:val="hybridMultilevel"/>
    <w:tmpl w:val="3D56770E"/>
    <w:lvl w:ilvl="0" w:tplc="3162E5D2">
      <w:start w:val="1"/>
      <w:numFmt w:val="lowerLetter"/>
      <w:lvlText w:val="%1)"/>
      <w:lvlJc w:val="left"/>
      <w:pPr>
        <w:ind w:left="383" w:hanging="360"/>
      </w:pPr>
      <w:rPr>
        <w:rFonts w:hint="default"/>
      </w:rPr>
    </w:lvl>
    <w:lvl w:ilvl="1" w:tplc="0C0A0019" w:tentative="1">
      <w:start w:val="1"/>
      <w:numFmt w:val="lowerLetter"/>
      <w:lvlText w:val="%2."/>
      <w:lvlJc w:val="left"/>
      <w:pPr>
        <w:ind w:left="1103" w:hanging="360"/>
      </w:pPr>
    </w:lvl>
    <w:lvl w:ilvl="2" w:tplc="0C0A001B" w:tentative="1">
      <w:start w:val="1"/>
      <w:numFmt w:val="lowerRoman"/>
      <w:lvlText w:val="%3."/>
      <w:lvlJc w:val="right"/>
      <w:pPr>
        <w:ind w:left="1823" w:hanging="180"/>
      </w:pPr>
    </w:lvl>
    <w:lvl w:ilvl="3" w:tplc="0C0A000F" w:tentative="1">
      <w:start w:val="1"/>
      <w:numFmt w:val="decimal"/>
      <w:lvlText w:val="%4."/>
      <w:lvlJc w:val="left"/>
      <w:pPr>
        <w:ind w:left="2543" w:hanging="360"/>
      </w:pPr>
    </w:lvl>
    <w:lvl w:ilvl="4" w:tplc="0C0A0019" w:tentative="1">
      <w:start w:val="1"/>
      <w:numFmt w:val="lowerLetter"/>
      <w:lvlText w:val="%5."/>
      <w:lvlJc w:val="left"/>
      <w:pPr>
        <w:ind w:left="3263" w:hanging="360"/>
      </w:pPr>
    </w:lvl>
    <w:lvl w:ilvl="5" w:tplc="0C0A001B" w:tentative="1">
      <w:start w:val="1"/>
      <w:numFmt w:val="lowerRoman"/>
      <w:lvlText w:val="%6."/>
      <w:lvlJc w:val="right"/>
      <w:pPr>
        <w:ind w:left="3983" w:hanging="180"/>
      </w:pPr>
    </w:lvl>
    <w:lvl w:ilvl="6" w:tplc="0C0A000F" w:tentative="1">
      <w:start w:val="1"/>
      <w:numFmt w:val="decimal"/>
      <w:lvlText w:val="%7."/>
      <w:lvlJc w:val="left"/>
      <w:pPr>
        <w:ind w:left="4703" w:hanging="360"/>
      </w:pPr>
    </w:lvl>
    <w:lvl w:ilvl="7" w:tplc="0C0A0019" w:tentative="1">
      <w:start w:val="1"/>
      <w:numFmt w:val="lowerLetter"/>
      <w:lvlText w:val="%8."/>
      <w:lvlJc w:val="left"/>
      <w:pPr>
        <w:ind w:left="5423" w:hanging="360"/>
      </w:pPr>
    </w:lvl>
    <w:lvl w:ilvl="8" w:tplc="0C0A001B" w:tentative="1">
      <w:start w:val="1"/>
      <w:numFmt w:val="lowerRoman"/>
      <w:lvlText w:val="%9."/>
      <w:lvlJc w:val="right"/>
      <w:pPr>
        <w:ind w:left="6143" w:hanging="180"/>
      </w:pPr>
    </w:lvl>
  </w:abstractNum>
  <w:abstractNum w:abstractNumId="14">
    <w:nsid w:val="77D3238D"/>
    <w:multiLevelType w:val="hybridMultilevel"/>
    <w:tmpl w:val="81BCA2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4"/>
  </w:num>
  <w:num w:numId="11">
    <w:abstractNumId w:val="6"/>
  </w:num>
  <w:num w:numId="12">
    <w:abstractNumId w:val="9"/>
  </w:num>
  <w:num w:numId="13">
    <w:abstractNumId w:val="11"/>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proofState w:grammar="clean"/>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8B"/>
    <w:rsid w:val="00014D96"/>
    <w:rsid w:val="00025291"/>
    <w:rsid w:val="00027F75"/>
    <w:rsid w:val="00035248"/>
    <w:rsid w:val="000458E0"/>
    <w:rsid w:val="00064CA3"/>
    <w:rsid w:val="00085B86"/>
    <w:rsid w:val="000963A7"/>
    <w:rsid w:val="000F2AE3"/>
    <w:rsid w:val="00140F19"/>
    <w:rsid w:val="001F348B"/>
    <w:rsid w:val="001F5195"/>
    <w:rsid w:val="00216906"/>
    <w:rsid w:val="00230EF2"/>
    <w:rsid w:val="002444EC"/>
    <w:rsid w:val="002449D8"/>
    <w:rsid w:val="00252AC6"/>
    <w:rsid w:val="002C06B8"/>
    <w:rsid w:val="002D7C19"/>
    <w:rsid w:val="002F27A6"/>
    <w:rsid w:val="00342918"/>
    <w:rsid w:val="003551DF"/>
    <w:rsid w:val="00355EF7"/>
    <w:rsid w:val="00370F44"/>
    <w:rsid w:val="004072BD"/>
    <w:rsid w:val="00413F01"/>
    <w:rsid w:val="00425A23"/>
    <w:rsid w:val="00473978"/>
    <w:rsid w:val="00481DCE"/>
    <w:rsid w:val="00490C29"/>
    <w:rsid w:val="004A4061"/>
    <w:rsid w:val="004C3A41"/>
    <w:rsid w:val="004E64E4"/>
    <w:rsid w:val="00512D43"/>
    <w:rsid w:val="0053258D"/>
    <w:rsid w:val="00544E33"/>
    <w:rsid w:val="005525DE"/>
    <w:rsid w:val="005653E2"/>
    <w:rsid w:val="00583D8F"/>
    <w:rsid w:val="005D69F2"/>
    <w:rsid w:val="006470FB"/>
    <w:rsid w:val="006A2D58"/>
    <w:rsid w:val="006C0DBE"/>
    <w:rsid w:val="006C1657"/>
    <w:rsid w:val="00721041"/>
    <w:rsid w:val="0073088B"/>
    <w:rsid w:val="0073505A"/>
    <w:rsid w:val="00735197"/>
    <w:rsid w:val="0075185F"/>
    <w:rsid w:val="00776A4A"/>
    <w:rsid w:val="00792931"/>
    <w:rsid w:val="007A6E79"/>
    <w:rsid w:val="007B028C"/>
    <w:rsid w:val="007B63A2"/>
    <w:rsid w:val="007C500D"/>
    <w:rsid w:val="007C5B52"/>
    <w:rsid w:val="007E2D65"/>
    <w:rsid w:val="007E7D5F"/>
    <w:rsid w:val="00807F53"/>
    <w:rsid w:val="00825CA1"/>
    <w:rsid w:val="0083269B"/>
    <w:rsid w:val="008574C4"/>
    <w:rsid w:val="00861305"/>
    <w:rsid w:val="008638E1"/>
    <w:rsid w:val="008D2FBE"/>
    <w:rsid w:val="008E628F"/>
    <w:rsid w:val="008F7C8C"/>
    <w:rsid w:val="00936DF2"/>
    <w:rsid w:val="009637E9"/>
    <w:rsid w:val="0096540D"/>
    <w:rsid w:val="00986AE0"/>
    <w:rsid w:val="009A48C8"/>
    <w:rsid w:val="009F57AE"/>
    <w:rsid w:val="00A45E25"/>
    <w:rsid w:val="00A54BB5"/>
    <w:rsid w:val="00A7354A"/>
    <w:rsid w:val="00A951E7"/>
    <w:rsid w:val="00AC421B"/>
    <w:rsid w:val="00B039C6"/>
    <w:rsid w:val="00B26E51"/>
    <w:rsid w:val="00B61998"/>
    <w:rsid w:val="00B8421D"/>
    <w:rsid w:val="00B87B40"/>
    <w:rsid w:val="00BA3E14"/>
    <w:rsid w:val="00BB3654"/>
    <w:rsid w:val="00BE0143"/>
    <w:rsid w:val="00BF3752"/>
    <w:rsid w:val="00C05F7F"/>
    <w:rsid w:val="00C2537D"/>
    <w:rsid w:val="00C508DD"/>
    <w:rsid w:val="00C8729E"/>
    <w:rsid w:val="00D93C80"/>
    <w:rsid w:val="00DA7B35"/>
    <w:rsid w:val="00DB3131"/>
    <w:rsid w:val="00DE5DEB"/>
    <w:rsid w:val="00E1658B"/>
    <w:rsid w:val="00E2605C"/>
    <w:rsid w:val="00E33D4E"/>
    <w:rsid w:val="00E45A24"/>
    <w:rsid w:val="00E56131"/>
    <w:rsid w:val="00E91DD4"/>
    <w:rsid w:val="00EA12FF"/>
    <w:rsid w:val="00EA6C3B"/>
    <w:rsid w:val="00EB08B6"/>
    <w:rsid w:val="00EB4A1F"/>
    <w:rsid w:val="00EC278B"/>
    <w:rsid w:val="00F45E5F"/>
    <w:rsid w:val="00F53D7E"/>
    <w:rsid w:val="00F73C8B"/>
    <w:rsid w:val="00F8261B"/>
    <w:rsid w:val="00F94D31"/>
    <w:rsid w:val="00FA65DE"/>
    <w:rsid w:val="00FD28CE"/>
    <w:rsid w:val="00FD6F20"/>
    <w:rsid w:val="00FE68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1F348B"/>
    <w:rPr>
      <w:sz w:val="24"/>
      <w:szCs w:val="2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semiHidden/>
    <w:pPr>
      <w:widowControl w:val="0"/>
      <w:tabs>
        <w:tab w:val="center" w:pos="4252"/>
        <w:tab w:val="right" w:pos="8504"/>
      </w:tabs>
    </w:pPr>
    <w:rPr>
      <w:snapToGrid w:val="0"/>
      <w:lang w:val="eu-ES"/>
    </w:rPr>
  </w:style>
  <w:style w:type="paragraph" w:styleId="Oin-oharrarentestua">
    <w:name w:val="footnote text"/>
    <w:basedOn w:val="Normala"/>
    <w:link w:val="Oin-oharrarentestuaKar"/>
    <w:semiHidden/>
    <w:unhideWhenUsed/>
    <w:rsid w:val="001F348B"/>
    <w:pPr>
      <w:jc w:val="both"/>
    </w:pPr>
    <w:rPr>
      <w:rFonts w:ascii="Arial" w:hAnsi="Arial"/>
      <w:spacing w:val="-5"/>
      <w:sz w:val="20"/>
      <w:szCs w:val="20"/>
      <w:lang w:eastAsia="en-US"/>
    </w:rPr>
  </w:style>
  <w:style w:type="character" w:customStyle="1" w:styleId="Oin-oharrarentestuaKar">
    <w:name w:val="Oin-oharraren testua Kar"/>
    <w:basedOn w:val="Paragrafoarenletra-tipolehenetsia"/>
    <w:link w:val="Oin-oharrarentestua"/>
    <w:semiHidden/>
    <w:rsid w:val="001F348B"/>
    <w:rPr>
      <w:rFonts w:ascii="Arial" w:hAnsi="Arial"/>
      <w:spacing w:val="-5"/>
      <w:lang w:eastAsia="en-US"/>
    </w:rPr>
  </w:style>
  <w:style w:type="character" w:customStyle="1" w:styleId="GoiburuaKar">
    <w:name w:val="Goiburua Kar"/>
    <w:link w:val="Goiburua"/>
    <w:semiHidden/>
    <w:rsid w:val="001F348B"/>
    <w:rPr>
      <w:snapToGrid w:val="0"/>
      <w:lang w:val="eu-ES"/>
    </w:rPr>
  </w:style>
  <w:style w:type="paragraph" w:styleId="Gorputz-testuarenkoska">
    <w:name w:val="Body Text Indent"/>
    <w:basedOn w:val="Normala"/>
    <w:link w:val="Gorputz-testuarenkoskaKar"/>
    <w:semiHidden/>
    <w:unhideWhenUsed/>
    <w:rsid w:val="001F348B"/>
    <w:pPr>
      <w:suppressAutoHyphens/>
      <w:spacing w:line="360" w:lineRule="auto"/>
      <w:ind w:left="284"/>
    </w:pPr>
    <w:rPr>
      <w:rFonts w:ascii="Arial" w:hAnsi="Arial" w:cs="Arial"/>
      <w:spacing w:val="-2"/>
      <w:sz w:val="22"/>
      <w:lang w:val="eu-ES"/>
    </w:rPr>
  </w:style>
  <w:style w:type="character" w:customStyle="1" w:styleId="Gorputz-testuarenkoskaKar">
    <w:name w:val="Gorputz-testuaren koska Kar"/>
    <w:basedOn w:val="Paragrafoarenletra-tipolehenetsia"/>
    <w:link w:val="Gorputz-testuarenkoska"/>
    <w:semiHidden/>
    <w:rsid w:val="001F348B"/>
    <w:rPr>
      <w:rFonts w:ascii="Arial" w:hAnsi="Arial" w:cs="Arial"/>
      <w:spacing w:val="-2"/>
      <w:sz w:val="22"/>
      <w:szCs w:val="24"/>
      <w:lang w:val="eu-ES"/>
    </w:rPr>
  </w:style>
  <w:style w:type="paragraph" w:styleId="Gorputz-testuarenkoska2">
    <w:name w:val="Body Text Indent 2"/>
    <w:basedOn w:val="Normala"/>
    <w:link w:val="Gorputz-testuarenkoska2Kar"/>
    <w:semiHidden/>
    <w:unhideWhenUsed/>
    <w:rsid w:val="001F348B"/>
    <w:pPr>
      <w:suppressAutoHyphens/>
      <w:spacing w:line="360" w:lineRule="auto"/>
      <w:ind w:left="284"/>
      <w:jc w:val="both"/>
    </w:pPr>
    <w:rPr>
      <w:rFonts w:ascii="Arial" w:hAnsi="Arial" w:cs="Arial"/>
      <w:spacing w:val="-2"/>
      <w:sz w:val="22"/>
      <w:lang w:val="eu-ES"/>
    </w:rPr>
  </w:style>
  <w:style w:type="character" w:customStyle="1" w:styleId="Gorputz-testuarenkoska2Kar">
    <w:name w:val="Gorputz-testuaren koska 2 Kar"/>
    <w:basedOn w:val="Paragrafoarenletra-tipolehenetsia"/>
    <w:link w:val="Gorputz-testuarenkoska2"/>
    <w:semiHidden/>
    <w:rsid w:val="001F348B"/>
    <w:rPr>
      <w:rFonts w:ascii="Arial" w:hAnsi="Arial" w:cs="Arial"/>
      <w:spacing w:val="-2"/>
      <w:sz w:val="22"/>
      <w:szCs w:val="24"/>
      <w:lang w:val="eu-ES"/>
    </w:rPr>
  </w:style>
  <w:style w:type="character" w:styleId="Oin-oharrarenerreferentzia">
    <w:name w:val="footnote reference"/>
    <w:semiHidden/>
    <w:unhideWhenUsed/>
    <w:rsid w:val="001F348B"/>
    <w:rPr>
      <w:vertAlign w:val="superscript"/>
    </w:rPr>
  </w:style>
  <w:style w:type="paragraph" w:styleId="Bunbuiloarentestua">
    <w:name w:val="Balloon Text"/>
    <w:basedOn w:val="Normala"/>
    <w:link w:val="BunbuiloarentestuaKar"/>
    <w:uiPriority w:val="99"/>
    <w:semiHidden/>
    <w:unhideWhenUsed/>
    <w:rsid w:val="00014D96"/>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014D96"/>
    <w:rPr>
      <w:rFonts w:ascii="Tahoma" w:hAnsi="Tahoma" w:cs="Tahoma"/>
      <w:sz w:val="16"/>
      <w:szCs w:val="16"/>
    </w:rPr>
  </w:style>
  <w:style w:type="table" w:styleId="Saretaduntaula">
    <w:name w:val="Table Grid"/>
    <w:basedOn w:val="Taulanormala"/>
    <w:uiPriority w:val="59"/>
    <w:rsid w:val="00E260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errenda-paragrafoa">
    <w:name w:val="List Paragraph"/>
    <w:basedOn w:val="Normala"/>
    <w:uiPriority w:val="34"/>
    <w:qFormat/>
    <w:rsid w:val="00E2605C"/>
    <w:pPr>
      <w:ind w:left="720"/>
      <w:contextualSpacing/>
    </w:pPr>
  </w:style>
  <w:style w:type="character" w:customStyle="1" w:styleId="Refdenotaalpi">
    <w:name w:val="Ref. de nota al pi"/>
    <w:basedOn w:val="Paragrafoarenletra-tipolehenetsia"/>
    <w:uiPriority w:val="99"/>
    <w:rsid w:val="00342918"/>
    <w:rPr>
      <w:rFonts w:cs="Times New Roman"/>
      <w:vertAlign w:val="superscript"/>
    </w:rPr>
  </w:style>
  <w:style w:type="paragraph" w:customStyle="1" w:styleId="Textonotapi">
    <w:name w:val="Texto nota pi"/>
    <w:basedOn w:val="Normala"/>
    <w:uiPriority w:val="99"/>
    <w:rsid w:val="00342918"/>
    <w:pPr>
      <w:jc w:val="both"/>
    </w:pPr>
    <w:rPr>
      <w:rFonts w:ascii="Arial" w:hAnsi="Arial"/>
      <w:spacing w:val="-5"/>
      <w:sz w:val="20"/>
      <w:szCs w:val="20"/>
      <w:lang w:eastAsia="en-US"/>
    </w:rPr>
  </w:style>
  <w:style w:type="paragraph" w:customStyle="1" w:styleId="Default">
    <w:name w:val="Default"/>
    <w:rsid w:val="00490C29"/>
    <w:pPr>
      <w:autoSpaceDE w:val="0"/>
      <w:autoSpaceDN w:val="0"/>
      <w:adjustRightInd w:val="0"/>
    </w:pPr>
    <w:rPr>
      <w:rFonts w:ascii="EU Albertina" w:hAnsi="EU Albertina" w:cs="EU Albertina"/>
      <w:color w:val="000000"/>
      <w:sz w:val="24"/>
      <w:szCs w:val="24"/>
      <w:lang w:val="eu-ES"/>
    </w:rPr>
  </w:style>
  <w:style w:type="paragraph" w:customStyle="1" w:styleId="CM13">
    <w:name w:val="CM13"/>
    <w:basedOn w:val="Default"/>
    <w:next w:val="Default"/>
    <w:uiPriority w:val="99"/>
    <w:rsid w:val="00490C29"/>
    <w:rPr>
      <w:rFonts w:cs="Times New Roman"/>
      <w:color w:val="auto"/>
    </w:rPr>
  </w:style>
  <w:style w:type="paragraph" w:styleId="Orri-oina">
    <w:name w:val="footer"/>
    <w:basedOn w:val="Normala"/>
    <w:link w:val="Orri-oinaKar"/>
    <w:uiPriority w:val="99"/>
    <w:unhideWhenUsed/>
    <w:rsid w:val="00DB3131"/>
    <w:pPr>
      <w:tabs>
        <w:tab w:val="center" w:pos="4252"/>
        <w:tab w:val="right" w:pos="8504"/>
      </w:tabs>
    </w:pPr>
  </w:style>
  <w:style w:type="character" w:customStyle="1" w:styleId="Orri-oinaKar">
    <w:name w:val="Orri-oina Kar"/>
    <w:basedOn w:val="Paragrafoarenletra-tipolehenetsia"/>
    <w:link w:val="Orri-oina"/>
    <w:uiPriority w:val="99"/>
    <w:rsid w:val="00DB313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1F348B"/>
    <w:rPr>
      <w:sz w:val="24"/>
      <w:szCs w:val="2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semiHidden/>
    <w:pPr>
      <w:widowControl w:val="0"/>
      <w:tabs>
        <w:tab w:val="center" w:pos="4252"/>
        <w:tab w:val="right" w:pos="8504"/>
      </w:tabs>
    </w:pPr>
    <w:rPr>
      <w:snapToGrid w:val="0"/>
      <w:lang w:val="eu-ES"/>
    </w:rPr>
  </w:style>
  <w:style w:type="paragraph" w:styleId="Oin-oharrarentestua">
    <w:name w:val="footnote text"/>
    <w:basedOn w:val="Normala"/>
    <w:link w:val="Oin-oharrarentestuaKar"/>
    <w:semiHidden/>
    <w:unhideWhenUsed/>
    <w:rsid w:val="001F348B"/>
    <w:pPr>
      <w:jc w:val="both"/>
    </w:pPr>
    <w:rPr>
      <w:rFonts w:ascii="Arial" w:hAnsi="Arial"/>
      <w:spacing w:val="-5"/>
      <w:sz w:val="20"/>
      <w:szCs w:val="20"/>
      <w:lang w:eastAsia="en-US"/>
    </w:rPr>
  </w:style>
  <w:style w:type="character" w:customStyle="1" w:styleId="Oin-oharrarentestuaKar">
    <w:name w:val="Oin-oharraren testua Kar"/>
    <w:basedOn w:val="Paragrafoarenletra-tipolehenetsia"/>
    <w:link w:val="Oin-oharrarentestua"/>
    <w:semiHidden/>
    <w:rsid w:val="001F348B"/>
    <w:rPr>
      <w:rFonts w:ascii="Arial" w:hAnsi="Arial"/>
      <w:spacing w:val="-5"/>
      <w:lang w:eastAsia="en-US"/>
    </w:rPr>
  </w:style>
  <w:style w:type="character" w:customStyle="1" w:styleId="GoiburuaKar">
    <w:name w:val="Goiburua Kar"/>
    <w:link w:val="Goiburua"/>
    <w:semiHidden/>
    <w:rsid w:val="001F348B"/>
    <w:rPr>
      <w:snapToGrid w:val="0"/>
      <w:lang w:val="eu-ES"/>
    </w:rPr>
  </w:style>
  <w:style w:type="paragraph" w:styleId="Gorputz-testuarenkoska">
    <w:name w:val="Body Text Indent"/>
    <w:basedOn w:val="Normala"/>
    <w:link w:val="Gorputz-testuarenkoskaKar"/>
    <w:semiHidden/>
    <w:unhideWhenUsed/>
    <w:rsid w:val="001F348B"/>
    <w:pPr>
      <w:suppressAutoHyphens/>
      <w:spacing w:line="360" w:lineRule="auto"/>
      <w:ind w:left="284"/>
    </w:pPr>
    <w:rPr>
      <w:rFonts w:ascii="Arial" w:hAnsi="Arial" w:cs="Arial"/>
      <w:spacing w:val="-2"/>
      <w:sz w:val="22"/>
      <w:lang w:val="eu-ES"/>
    </w:rPr>
  </w:style>
  <w:style w:type="character" w:customStyle="1" w:styleId="Gorputz-testuarenkoskaKar">
    <w:name w:val="Gorputz-testuaren koska Kar"/>
    <w:basedOn w:val="Paragrafoarenletra-tipolehenetsia"/>
    <w:link w:val="Gorputz-testuarenkoska"/>
    <w:semiHidden/>
    <w:rsid w:val="001F348B"/>
    <w:rPr>
      <w:rFonts w:ascii="Arial" w:hAnsi="Arial" w:cs="Arial"/>
      <w:spacing w:val="-2"/>
      <w:sz w:val="22"/>
      <w:szCs w:val="24"/>
      <w:lang w:val="eu-ES"/>
    </w:rPr>
  </w:style>
  <w:style w:type="paragraph" w:styleId="Gorputz-testuarenkoska2">
    <w:name w:val="Body Text Indent 2"/>
    <w:basedOn w:val="Normala"/>
    <w:link w:val="Gorputz-testuarenkoska2Kar"/>
    <w:semiHidden/>
    <w:unhideWhenUsed/>
    <w:rsid w:val="001F348B"/>
    <w:pPr>
      <w:suppressAutoHyphens/>
      <w:spacing w:line="360" w:lineRule="auto"/>
      <w:ind w:left="284"/>
      <w:jc w:val="both"/>
    </w:pPr>
    <w:rPr>
      <w:rFonts w:ascii="Arial" w:hAnsi="Arial" w:cs="Arial"/>
      <w:spacing w:val="-2"/>
      <w:sz w:val="22"/>
      <w:lang w:val="eu-ES"/>
    </w:rPr>
  </w:style>
  <w:style w:type="character" w:customStyle="1" w:styleId="Gorputz-testuarenkoska2Kar">
    <w:name w:val="Gorputz-testuaren koska 2 Kar"/>
    <w:basedOn w:val="Paragrafoarenletra-tipolehenetsia"/>
    <w:link w:val="Gorputz-testuarenkoska2"/>
    <w:semiHidden/>
    <w:rsid w:val="001F348B"/>
    <w:rPr>
      <w:rFonts w:ascii="Arial" w:hAnsi="Arial" w:cs="Arial"/>
      <w:spacing w:val="-2"/>
      <w:sz w:val="22"/>
      <w:szCs w:val="24"/>
      <w:lang w:val="eu-ES"/>
    </w:rPr>
  </w:style>
  <w:style w:type="character" w:styleId="Oin-oharrarenerreferentzia">
    <w:name w:val="footnote reference"/>
    <w:semiHidden/>
    <w:unhideWhenUsed/>
    <w:rsid w:val="001F348B"/>
    <w:rPr>
      <w:vertAlign w:val="superscript"/>
    </w:rPr>
  </w:style>
  <w:style w:type="paragraph" w:styleId="Bunbuiloarentestua">
    <w:name w:val="Balloon Text"/>
    <w:basedOn w:val="Normala"/>
    <w:link w:val="BunbuiloarentestuaKar"/>
    <w:uiPriority w:val="99"/>
    <w:semiHidden/>
    <w:unhideWhenUsed/>
    <w:rsid w:val="00014D96"/>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014D96"/>
    <w:rPr>
      <w:rFonts w:ascii="Tahoma" w:hAnsi="Tahoma" w:cs="Tahoma"/>
      <w:sz w:val="16"/>
      <w:szCs w:val="16"/>
    </w:rPr>
  </w:style>
  <w:style w:type="table" w:styleId="Saretaduntaula">
    <w:name w:val="Table Grid"/>
    <w:basedOn w:val="Taulanormala"/>
    <w:uiPriority w:val="59"/>
    <w:rsid w:val="00E260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errenda-paragrafoa">
    <w:name w:val="List Paragraph"/>
    <w:basedOn w:val="Normala"/>
    <w:uiPriority w:val="34"/>
    <w:qFormat/>
    <w:rsid w:val="00E2605C"/>
    <w:pPr>
      <w:ind w:left="720"/>
      <w:contextualSpacing/>
    </w:pPr>
  </w:style>
  <w:style w:type="character" w:customStyle="1" w:styleId="Refdenotaalpi">
    <w:name w:val="Ref. de nota al pi"/>
    <w:basedOn w:val="Paragrafoarenletra-tipolehenetsia"/>
    <w:uiPriority w:val="99"/>
    <w:rsid w:val="00342918"/>
    <w:rPr>
      <w:rFonts w:cs="Times New Roman"/>
      <w:vertAlign w:val="superscript"/>
    </w:rPr>
  </w:style>
  <w:style w:type="paragraph" w:customStyle="1" w:styleId="Textonotapi">
    <w:name w:val="Texto nota pi"/>
    <w:basedOn w:val="Normala"/>
    <w:uiPriority w:val="99"/>
    <w:rsid w:val="00342918"/>
    <w:pPr>
      <w:jc w:val="both"/>
    </w:pPr>
    <w:rPr>
      <w:rFonts w:ascii="Arial" w:hAnsi="Arial"/>
      <w:spacing w:val="-5"/>
      <w:sz w:val="20"/>
      <w:szCs w:val="20"/>
      <w:lang w:eastAsia="en-US"/>
    </w:rPr>
  </w:style>
  <w:style w:type="paragraph" w:customStyle="1" w:styleId="Default">
    <w:name w:val="Default"/>
    <w:rsid w:val="00490C29"/>
    <w:pPr>
      <w:autoSpaceDE w:val="0"/>
      <w:autoSpaceDN w:val="0"/>
      <w:adjustRightInd w:val="0"/>
    </w:pPr>
    <w:rPr>
      <w:rFonts w:ascii="EU Albertina" w:hAnsi="EU Albertina" w:cs="EU Albertina"/>
      <w:color w:val="000000"/>
      <w:sz w:val="24"/>
      <w:szCs w:val="24"/>
      <w:lang w:val="eu-ES"/>
    </w:rPr>
  </w:style>
  <w:style w:type="paragraph" w:customStyle="1" w:styleId="CM13">
    <w:name w:val="CM13"/>
    <w:basedOn w:val="Default"/>
    <w:next w:val="Default"/>
    <w:uiPriority w:val="99"/>
    <w:rsid w:val="00490C29"/>
    <w:rPr>
      <w:rFonts w:cs="Times New Roman"/>
      <w:color w:val="auto"/>
    </w:rPr>
  </w:style>
  <w:style w:type="paragraph" w:styleId="Orri-oina">
    <w:name w:val="footer"/>
    <w:basedOn w:val="Normala"/>
    <w:link w:val="Orri-oinaKar"/>
    <w:uiPriority w:val="99"/>
    <w:unhideWhenUsed/>
    <w:rsid w:val="00DB3131"/>
    <w:pPr>
      <w:tabs>
        <w:tab w:val="center" w:pos="4252"/>
        <w:tab w:val="right" w:pos="8504"/>
      </w:tabs>
    </w:pPr>
  </w:style>
  <w:style w:type="character" w:customStyle="1" w:styleId="Orri-oinaKar">
    <w:name w:val="Orri-oina Kar"/>
    <w:basedOn w:val="Paragrafoarenletra-tipolehenetsia"/>
    <w:link w:val="Orri-oina"/>
    <w:uiPriority w:val="99"/>
    <w:rsid w:val="00DB31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644546">
      <w:bodyDiv w:val="1"/>
      <w:marLeft w:val="0"/>
      <w:marRight w:val="0"/>
      <w:marTop w:val="0"/>
      <w:marBottom w:val="0"/>
      <w:divBdr>
        <w:top w:val="none" w:sz="0" w:space="0" w:color="auto"/>
        <w:left w:val="none" w:sz="0" w:space="0" w:color="auto"/>
        <w:bottom w:val="none" w:sz="0" w:space="0" w:color="auto"/>
        <w:right w:val="none" w:sz="0" w:space="0" w:color="auto"/>
      </w:divBdr>
    </w:div>
    <w:div w:id="908225096">
      <w:bodyDiv w:val="1"/>
      <w:marLeft w:val="0"/>
      <w:marRight w:val="0"/>
      <w:marTop w:val="0"/>
      <w:marBottom w:val="0"/>
      <w:divBdr>
        <w:top w:val="none" w:sz="0" w:space="0" w:color="auto"/>
        <w:left w:val="none" w:sz="0" w:space="0" w:color="auto"/>
        <w:bottom w:val="none" w:sz="0" w:space="0" w:color="auto"/>
        <w:right w:val="none" w:sz="0" w:space="0" w:color="auto"/>
      </w:divBdr>
    </w:div>
    <w:div w:id="161959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914C3-517C-444B-B6BA-5DBAD097B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9314</Words>
  <Characters>51229</Characters>
  <Application>Microsoft Office Word</Application>
  <DocSecurity>0</DocSecurity>
  <Lines>426</Lines>
  <Paragraphs>120</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Company>
  <LinksUpToDate>false</LinksUpToDate>
  <CharactersWithSpaces>60423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Oñatiko Udala, Jesus Mari Madinabeitia</dc:creator>
  <cp:lastModifiedBy>Oñatiko Udala, Artxiboa</cp:lastModifiedBy>
  <cp:revision>5</cp:revision>
  <cp:lastPrinted>2015-01-30T11:48:00Z</cp:lastPrinted>
  <dcterms:created xsi:type="dcterms:W3CDTF">2015-04-01T13:58:00Z</dcterms:created>
  <dcterms:modified xsi:type="dcterms:W3CDTF">2015-04-01T13:59:00Z</dcterms:modified>
</cp:coreProperties>
</file>